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5B4" w:rsidRPr="00EC2B20" w:rsidRDefault="005935B4" w:rsidP="00AE72EE">
      <w:pPr>
        <w:spacing w:before="120"/>
        <w:jc w:val="center"/>
        <w:rPr>
          <w:rFonts w:cs="Tahoma"/>
          <w:b/>
          <w:bCs/>
          <w:color w:val="000000"/>
          <w:u w:val="single"/>
        </w:rPr>
      </w:pPr>
      <w:r w:rsidRPr="00EC2B20">
        <w:rPr>
          <w:rFonts w:cs="Tahoma"/>
          <w:b/>
          <w:bCs/>
          <w:color w:val="000000"/>
          <w:u w:val="single"/>
        </w:rPr>
        <w:t>CONTRATO 001/2018 – PREGÃO PRESENCIAL 087/2017.</w:t>
      </w:r>
    </w:p>
    <w:p w:rsidR="005935B4" w:rsidRPr="00EC2B20" w:rsidRDefault="005935B4" w:rsidP="00EC2B20">
      <w:pPr>
        <w:pStyle w:val="NormalWeb"/>
        <w:jc w:val="both"/>
        <w:rPr>
          <w:rFonts w:asciiTheme="minorHAnsi" w:hAnsiTheme="minorHAnsi" w:cs="Tahoma"/>
          <w:sz w:val="22"/>
          <w:szCs w:val="22"/>
        </w:rPr>
      </w:pPr>
      <w:r w:rsidRPr="00EC2B20">
        <w:rPr>
          <w:rFonts w:asciiTheme="minorHAnsi" w:hAnsiTheme="minorHAnsi" w:cs="Tahoma"/>
          <w:sz w:val="22"/>
          <w:szCs w:val="22"/>
        </w:rPr>
        <w:t xml:space="preserve">Contrato que entre si celebram o </w:t>
      </w:r>
      <w:r w:rsidR="00FF5AAA" w:rsidRPr="00EC2B20">
        <w:rPr>
          <w:rFonts w:asciiTheme="minorHAnsi" w:hAnsiTheme="minorHAnsi" w:cs="Tahoma"/>
          <w:b/>
          <w:sz w:val="22"/>
          <w:szCs w:val="22"/>
        </w:rPr>
        <w:t>MUNICÍPIO DE RIBEIRÃO DO PINHAL</w:t>
      </w:r>
      <w:r w:rsidRPr="00EC2B20">
        <w:rPr>
          <w:rFonts w:asciiTheme="minorHAnsi" w:hAnsiTheme="minorHAnsi" w:cs="Tahoma"/>
          <w:b/>
          <w:sz w:val="22"/>
          <w:szCs w:val="22"/>
        </w:rPr>
        <w:t xml:space="preserve"> </w:t>
      </w:r>
      <w:r w:rsidRPr="00FF5AAA">
        <w:rPr>
          <w:rFonts w:asciiTheme="minorHAnsi" w:hAnsiTheme="minorHAnsi" w:cs="Tahoma"/>
          <w:sz w:val="22"/>
          <w:szCs w:val="22"/>
        </w:rPr>
        <w:t>e a Empresa</w:t>
      </w:r>
      <w:r w:rsidRPr="00EC2B20">
        <w:rPr>
          <w:rFonts w:asciiTheme="minorHAnsi" w:hAnsiTheme="minorHAnsi" w:cs="Tahoma"/>
          <w:b/>
          <w:sz w:val="22"/>
          <w:szCs w:val="22"/>
        </w:rPr>
        <w:t xml:space="preserve"> ITAÚ UNIBANCO S/A,</w:t>
      </w:r>
      <w:r w:rsidRPr="00EC2B20">
        <w:rPr>
          <w:rFonts w:asciiTheme="minorHAnsi" w:hAnsiTheme="minorHAnsi" w:cs="Tahoma"/>
          <w:sz w:val="22"/>
          <w:szCs w:val="22"/>
        </w:rPr>
        <w:t xml:space="preserve"> tendo por objeto a Contratação de instituição financeira, pública ou privada, para a prestação de serviços de pagamento de vencimentos, salários, proventos, aposentadorias, pensões e similares, dos servidores da administração pública municipal, conforme solicitação do Gabinete do Prefeito.</w:t>
      </w:r>
    </w:p>
    <w:p w:rsidR="005935B4" w:rsidRPr="00EC2B20" w:rsidRDefault="005935B4" w:rsidP="00EC2B20">
      <w:pPr>
        <w:pStyle w:val="NormalWeb"/>
        <w:jc w:val="both"/>
        <w:rPr>
          <w:rFonts w:asciiTheme="minorHAnsi" w:hAnsiTheme="minorHAnsi" w:cs="Tahoma"/>
          <w:sz w:val="22"/>
          <w:szCs w:val="22"/>
        </w:rPr>
      </w:pPr>
      <w:r w:rsidRPr="00EC2B20">
        <w:rPr>
          <w:rFonts w:asciiTheme="minorHAnsi" w:hAnsiTheme="minorHAnsi" w:cs="Tahoma"/>
          <w:sz w:val="22"/>
          <w:szCs w:val="22"/>
        </w:rPr>
        <w:t>          </w:t>
      </w:r>
      <w:r w:rsidR="00165053">
        <w:rPr>
          <w:rFonts w:asciiTheme="minorHAnsi" w:hAnsiTheme="minorHAnsi" w:cs="Tahoma"/>
          <w:sz w:val="22"/>
          <w:szCs w:val="22"/>
        </w:rPr>
        <w:tab/>
      </w:r>
      <w:r w:rsidRPr="00EC2B20">
        <w:rPr>
          <w:rFonts w:asciiTheme="minorHAnsi" w:hAnsiTheme="minorHAnsi" w:cs="Tahoma"/>
          <w:sz w:val="22"/>
          <w:szCs w:val="22"/>
        </w:rPr>
        <w:t xml:space="preserve">O Município de Ribeirão do Pinhal – Estado do Paraná, Inscrito </w:t>
      </w:r>
      <w:r w:rsidR="00165053">
        <w:rPr>
          <w:rFonts w:asciiTheme="minorHAnsi" w:hAnsiTheme="minorHAnsi" w:cs="Tahoma"/>
          <w:sz w:val="22"/>
          <w:szCs w:val="22"/>
        </w:rPr>
        <w:t>no</w:t>
      </w:r>
      <w:r w:rsidRPr="00EC2B20">
        <w:rPr>
          <w:rFonts w:asciiTheme="minorHAnsi" w:hAnsiTheme="minorHAnsi" w:cs="Tahoma"/>
          <w:sz w:val="22"/>
          <w:szCs w:val="22"/>
        </w:rPr>
        <w:t xml:space="preserve"> CNPJ</w:t>
      </w:r>
      <w:r w:rsidR="00165053">
        <w:rPr>
          <w:rFonts w:asciiTheme="minorHAnsi" w:hAnsiTheme="minorHAnsi" w:cs="Tahoma"/>
          <w:sz w:val="22"/>
          <w:szCs w:val="22"/>
        </w:rPr>
        <w:t>/MF</w:t>
      </w:r>
      <w:r w:rsidRPr="00EC2B20">
        <w:rPr>
          <w:rFonts w:asciiTheme="minorHAnsi" w:hAnsiTheme="minorHAnsi" w:cs="Tahoma"/>
          <w:sz w:val="22"/>
          <w:szCs w:val="22"/>
        </w:rPr>
        <w:t xml:space="preserve"> n.º 76.968.064/0001-42, com sede a Rua Paraná nº 983 – Centro, neste ato representado pelo Prefeito Municipal, o Senhor </w:t>
      </w:r>
      <w:r w:rsidRPr="00EC2B20">
        <w:rPr>
          <w:rFonts w:asciiTheme="minorHAnsi" w:hAnsiTheme="minorHAnsi" w:cs="Tahoma"/>
          <w:b/>
          <w:sz w:val="22"/>
          <w:szCs w:val="22"/>
          <w:u w:val="single"/>
        </w:rPr>
        <w:t>WAGNER LUIZ OLIVEIRA MARTINS</w:t>
      </w:r>
      <w:r w:rsidRPr="00EC2B20">
        <w:rPr>
          <w:rFonts w:asciiTheme="minorHAnsi" w:hAnsiTheme="minorHAnsi" w:cs="Tahoma"/>
          <w:sz w:val="22"/>
          <w:szCs w:val="22"/>
        </w:rPr>
        <w:t>,</w:t>
      </w:r>
      <w:r w:rsidRPr="00EC2B20">
        <w:rPr>
          <w:rFonts w:asciiTheme="minorHAnsi" w:hAnsiTheme="minorHAnsi" w:cs="Tahoma"/>
          <w:b/>
          <w:sz w:val="22"/>
          <w:szCs w:val="22"/>
        </w:rPr>
        <w:t xml:space="preserve"> </w:t>
      </w:r>
      <w:r w:rsidRPr="00EC2B20">
        <w:rPr>
          <w:rFonts w:asciiTheme="minorHAnsi" w:hAnsiTheme="minorHAnsi" w:cs="Tahoma"/>
          <w:sz w:val="22"/>
          <w:szCs w:val="22"/>
        </w:rPr>
        <w:t>brasileiro</w:t>
      </w:r>
      <w:r w:rsidRPr="00EC2B20">
        <w:rPr>
          <w:rFonts w:asciiTheme="minorHAnsi" w:hAnsiTheme="minorHAnsi" w:cs="Tahoma"/>
          <w:b/>
          <w:sz w:val="22"/>
          <w:szCs w:val="22"/>
        </w:rPr>
        <w:t xml:space="preserve">, </w:t>
      </w:r>
      <w:r w:rsidRPr="00EC2B20">
        <w:rPr>
          <w:rFonts w:asciiTheme="minorHAnsi" w:hAnsiTheme="minorHAnsi" w:cs="Tahoma"/>
          <w:sz w:val="22"/>
          <w:szCs w:val="22"/>
        </w:rPr>
        <w:t xml:space="preserve">casado, inscrito </w:t>
      </w:r>
      <w:r w:rsidR="00165053">
        <w:rPr>
          <w:rFonts w:asciiTheme="minorHAnsi" w:hAnsiTheme="minorHAnsi" w:cs="Tahoma"/>
          <w:sz w:val="22"/>
          <w:szCs w:val="22"/>
        </w:rPr>
        <w:t>no</w:t>
      </w:r>
      <w:r w:rsidRPr="00EC2B20">
        <w:rPr>
          <w:rFonts w:asciiTheme="minorHAnsi" w:hAnsiTheme="minorHAnsi" w:cs="Tahoma"/>
          <w:sz w:val="22"/>
          <w:szCs w:val="22"/>
        </w:rPr>
        <w:t xml:space="preserve"> CPF/MF n.º </w:t>
      </w:r>
      <w:r w:rsidR="009F583E" w:rsidRPr="00B2536F">
        <w:rPr>
          <w:rFonts w:asciiTheme="minorHAnsi" w:hAnsiTheme="minorHAnsi" w:cs="Tahoma"/>
          <w:sz w:val="22"/>
          <w:szCs w:val="22"/>
        </w:rPr>
        <w:t>052</w:t>
      </w:r>
      <w:r w:rsidRPr="00B2536F">
        <w:rPr>
          <w:rFonts w:asciiTheme="minorHAnsi" w:hAnsiTheme="minorHAnsi" w:cs="Tahoma"/>
          <w:sz w:val="22"/>
          <w:szCs w:val="22"/>
        </w:rPr>
        <w:t>.</w:t>
      </w:r>
      <w:r w:rsidR="009F583E" w:rsidRPr="00B2536F">
        <w:rPr>
          <w:rFonts w:asciiTheme="minorHAnsi" w:hAnsiTheme="minorHAnsi" w:cs="Tahoma"/>
          <w:sz w:val="22"/>
          <w:szCs w:val="22"/>
        </w:rPr>
        <w:t>206</w:t>
      </w:r>
      <w:r w:rsidRPr="00B2536F">
        <w:rPr>
          <w:rFonts w:asciiTheme="minorHAnsi" w:hAnsiTheme="minorHAnsi" w:cs="Tahoma"/>
          <w:sz w:val="22"/>
          <w:szCs w:val="22"/>
        </w:rPr>
        <w:t>.7</w:t>
      </w:r>
      <w:r w:rsidR="009F583E" w:rsidRPr="00B2536F">
        <w:rPr>
          <w:rFonts w:asciiTheme="minorHAnsi" w:hAnsiTheme="minorHAnsi" w:cs="Tahoma"/>
          <w:sz w:val="22"/>
          <w:szCs w:val="22"/>
        </w:rPr>
        <w:t>4</w:t>
      </w:r>
      <w:r w:rsidRPr="00B2536F">
        <w:rPr>
          <w:rFonts w:asciiTheme="minorHAnsi" w:hAnsiTheme="minorHAnsi" w:cs="Tahoma"/>
          <w:sz w:val="22"/>
          <w:szCs w:val="22"/>
        </w:rPr>
        <w:t>9-</w:t>
      </w:r>
      <w:r w:rsidR="009F583E" w:rsidRPr="00B2536F">
        <w:rPr>
          <w:rFonts w:asciiTheme="minorHAnsi" w:hAnsiTheme="minorHAnsi" w:cs="Tahoma"/>
          <w:sz w:val="22"/>
          <w:szCs w:val="22"/>
        </w:rPr>
        <w:t>27</w:t>
      </w:r>
      <w:r w:rsidRPr="00EC2B20">
        <w:rPr>
          <w:rFonts w:asciiTheme="minorHAnsi" w:hAnsiTheme="minorHAnsi" w:cs="Tahoma"/>
          <w:sz w:val="22"/>
          <w:szCs w:val="22"/>
        </w:rPr>
        <w:t xml:space="preserve">, neste ato simplesmente denominado </w:t>
      </w:r>
      <w:r w:rsidRPr="00EC2B20">
        <w:rPr>
          <w:rFonts w:asciiTheme="minorHAnsi" w:hAnsiTheme="minorHAnsi" w:cs="Tahoma"/>
          <w:b/>
          <w:bCs/>
          <w:sz w:val="22"/>
          <w:szCs w:val="22"/>
        </w:rPr>
        <w:t>CONTRATANTE</w:t>
      </w:r>
      <w:r w:rsidRPr="00EC2B20">
        <w:rPr>
          <w:rFonts w:asciiTheme="minorHAnsi" w:hAnsiTheme="minorHAnsi" w:cs="Tahoma"/>
          <w:sz w:val="22"/>
          <w:szCs w:val="22"/>
        </w:rPr>
        <w:t xml:space="preserve">, e a Empresa </w:t>
      </w:r>
      <w:r w:rsidRPr="00EC2B20">
        <w:rPr>
          <w:rFonts w:asciiTheme="minorHAnsi" w:hAnsiTheme="minorHAnsi" w:cs="Tahoma"/>
          <w:b/>
          <w:sz w:val="22"/>
          <w:szCs w:val="22"/>
        </w:rPr>
        <w:t>ITAÚ UNIBANCO S/A</w:t>
      </w:r>
      <w:r w:rsidRPr="00EC2B20">
        <w:rPr>
          <w:rFonts w:asciiTheme="minorHAnsi" w:hAnsiTheme="minorHAnsi" w:cs="Tahoma"/>
          <w:sz w:val="22"/>
          <w:szCs w:val="22"/>
        </w:rPr>
        <w:t>, inscrita no CNPJ</w:t>
      </w:r>
      <w:r w:rsidR="00165053">
        <w:rPr>
          <w:rFonts w:asciiTheme="minorHAnsi" w:hAnsiTheme="minorHAnsi" w:cs="Tahoma"/>
          <w:sz w:val="22"/>
          <w:szCs w:val="22"/>
        </w:rPr>
        <w:t>/MF</w:t>
      </w:r>
      <w:r w:rsidRPr="00EC2B20">
        <w:rPr>
          <w:rFonts w:asciiTheme="minorHAnsi" w:hAnsiTheme="minorHAnsi" w:cs="Tahoma"/>
          <w:sz w:val="22"/>
          <w:szCs w:val="22"/>
        </w:rPr>
        <w:t xml:space="preserve"> </w:t>
      </w:r>
      <w:r w:rsidR="003B00E3">
        <w:rPr>
          <w:rFonts w:asciiTheme="minorHAnsi" w:hAnsiTheme="minorHAnsi" w:cs="Tahoma"/>
          <w:sz w:val="22"/>
          <w:szCs w:val="22"/>
        </w:rPr>
        <w:t>n</w:t>
      </w:r>
      <w:r w:rsidRPr="00EC2B20">
        <w:rPr>
          <w:rFonts w:asciiTheme="minorHAnsi" w:hAnsiTheme="minorHAnsi" w:cs="Tahoma"/>
          <w:sz w:val="22"/>
          <w:szCs w:val="22"/>
        </w:rPr>
        <w:t>º. 60.701.190/0001-04, com sede na Praça Alfredo Egydio de Souza Aranha</w:t>
      </w:r>
      <w:r w:rsidR="003B00E3">
        <w:rPr>
          <w:rFonts w:asciiTheme="minorHAnsi" w:hAnsiTheme="minorHAnsi" w:cs="Tahoma"/>
          <w:sz w:val="22"/>
          <w:szCs w:val="22"/>
        </w:rPr>
        <w:t xml:space="preserve">, nº </w:t>
      </w:r>
      <w:r w:rsidRPr="00EC2B20">
        <w:rPr>
          <w:rFonts w:asciiTheme="minorHAnsi" w:hAnsiTheme="minorHAnsi" w:cs="Tahoma"/>
          <w:sz w:val="22"/>
          <w:szCs w:val="22"/>
        </w:rPr>
        <w:t>100 – Torre Olavo S</w:t>
      </w:r>
      <w:r w:rsidR="00165053">
        <w:rPr>
          <w:rFonts w:asciiTheme="minorHAnsi" w:hAnsiTheme="minorHAnsi" w:cs="Tahoma"/>
          <w:sz w:val="22"/>
          <w:szCs w:val="22"/>
        </w:rPr>
        <w:t xml:space="preserve">etubal – Parque Jabaquara – CEP </w:t>
      </w:r>
      <w:r w:rsidRPr="00EC2B20">
        <w:rPr>
          <w:rFonts w:asciiTheme="minorHAnsi" w:hAnsiTheme="minorHAnsi" w:cs="Tahoma"/>
          <w:sz w:val="22"/>
          <w:szCs w:val="22"/>
        </w:rPr>
        <w:t>04.344-902 na cidade de São Paulo</w:t>
      </w:r>
      <w:r w:rsidR="00507B13">
        <w:rPr>
          <w:rFonts w:asciiTheme="minorHAnsi" w:hAnsiTheme="minorHAnsi" w:cs="Tahoma"/>
          <w:sz w:val="22"/>
          <w:szCs w:val="22"/>
        </w:rPr>
        <w:t xml:space="preserve"> -</w:t>
      </w:r>
      <w:r w:rsidRPr="00EC2B20">
        <w:rPr>
          <w:rFonts w:asciiTheme="minorHAnsi" w:hAnsiTheme="minorHAnsi" w:cs="Tahoma"/>
          <w:sz w:val="22"/>
          <w:szCs w:val="22"/>
        </w:rPr>
        <w:t xml:space="preserve">  SP, </w:t>
      </w:r>
      <w:r w:rsidRPr="00B2536F">
        <w:rPr>
          <w:rFonts w:asciiTheme="minorHAnsi" w:hAnsiTheme="minorHAnsi" w:cs="Tahoma"/>
          <w:sz w:val="22"/>
          <w:szCs w:val="22"/>
        </w:rPr>
        <w:t>neste ato</w:t>
      </w:r>
      <w:r w:rsidR="00165053" w:rsidRPr="00B2536F">
        <w:rPr>
          <w:rFonts w:asciiTheme="minorHAnsi" w:hAnsiTheme="minorHAnsi" w:cs="Tahoma"/>
          <w:sz w:val="22"/>
          <w:szCs w:val="22"/>
        </w:rPr>
        <w:t xml:space="preserve"> por seus representantes legais abaixo assinados e identificados</w:t>
      </w:r>
      <w:r w:rsidR="003B00E3" w:rsidRPr="00B2536F">
        <w:rPr>
          <w:rFonts w:asciiTheme="minorHAnsi" w:hAnsiTheme="minorHAnsi" w:cs="Tahoma"/>
          <w:sz w:val="22"/>
          <w:szCs w:val="22"/>
        </w:rPr>
        <w:t>,</w:t>
      </w:r>
      <w:r w:rsidR="003B00E3">
        <w:rPr>
          <w:rFonts w:asciiTheme="minorHAnsi" w:hAnsiTheme="minorHAnsi" w:cs="Tahoma"/>
          <w:sz w:val="22"/>
          <w:szCs w:val="22"/>
        </w:rPr>
        <w:t xml:space="preserve"> </w:t>
      </w:r>
      <w:r w:rsidRPr="00EC2B20">
        <w:rPr>
          <w:rFonts w:asciiTheme="minorHAnsi" w:hAnsiTheme="minorHAnsi" w:cs="Tahoma"/>
          <w:sz w:val="22"/>
          <w:szCs w:val="22"/>
        </w:rPr>
        <w:t xml:space="preserve">neste ato simplesmente denominada como </w:t>
      </w:r>
      <w:r w:rsidRPr="00EC2B20">
        <w:rPr>
          <w:rFonts w:asciiTheme="minorHAnsi" w:hAnsiTheme="minorHAnsi" w:cs="Tahoma"/>
          <w:b/>
          <w:sz w:val="22"/>
          <w:szCs w:val="22"/>
        </w:rPr>
        <w:t>CONTRATAD</w:t>
      </w:r>
      <w:r w:rsidR="00AE72EE">
        <w:rPr>
          <w:rFonts w:asciiTheme="minorHAnsi" w:hAnsiTheme="minorHAnsi" w:cs="Tahoma"/>
          <w:b/>
          <w:sz w:val="22"/>
          <w:szCs w:val="22"/>
        </w:rPr>
        <w:t>A</w:t>
      </w:r>
      <w:r w:rsidRPr="003B00E3">
        <w:rPr>
          <w:rFonts w:asciiTheme="minorHAnsi" w:hAnsiTheme="minorHAnsi" w:cs="Tahoma"/>
          <w:sz w:val="22"/>
          <w:szCs w:val="22"/>
        </w:rPr>
        <w:t>,</w:t>
      </w:r>
      <w:r w:rsidRPr="00EC2B20">
        <w:rPr>
          <w:rFonts w:asciiTheme="minorHAnsi" w:hAnsiTheme="minorHAnsi" w:cs="Tahoma"/>
          <w:sz w:val="22"/>
          <w:szCs w:val="22"/>
        </w:rPr>
        <w:t xml:space="preserve"> resolvem celebrar entre si o presente Contrato, que será regido pela Lei n</w:t>
      </w:r>
      <w:r w:rsidR="003B00E3" w:rsidRPr="00EC2B20">
        <w:rPr>
          <w:rFonts w:asciiTheme="minorHAnsi" w:hAnsiTheme="minorHAnsi" w:cs="Tahoma"/>
          <w:sz w:val="22"/>
          <w:szCs w:val="22"/>
        </w:rPr>
        <w:t>º</w:t>
      </w:r>
      <w:r w:rsidRPr="00EC2B20">
        <w:rPr>
          <w:rFonts w:asciiTheme="minorHAnsi" w:hAnsiTheme="minorHAnsi" w:cs="Tahoma"/>
          <w:sz w:val="22"/>
          <w:szCs w:val="22"/>
        </w:rPr>
        <w:t xml:space="preserve"> 8.666, de 21/06/93, suas complementações e alterações posteriores e, supletivamente, pelos princípios da teoria geral dos contratos, pelas disposições de direito público e, ainda, pelas cláusulas e condições a seguir delineadas:</w:t>
      </w:r>
    </w:p>
    <w:p w:rsidR="005935B4" w:rsidRPr="00EC2B20" w:rsidRDefault="005935B4" w:rsidP="00AE72EE">
      <w:pPr>
        <w:spacing w:before="120" w:after="0" w:line="360" w:lineRule="auto"/>
        <w:jc w:val="both"/>
        <w:rPr>
          <w:rFonts w:cs="Tahoma"/>
          <w:b/>
        </w:rPr>
      </w:pPr>
      <w:r w:rsidRPr="00EC2B20">
        <w:rPr>
          <w:rFonts w:cs="Tahoma"/>
          <w:b/>
        </w:rPr>
        <w:t>CLÁUSULA PRIMEIRA</w:t>
      </w:r>
    </w:p>
    <w:p w:rsidR="005935B4" w:rsidRDefault="005935B4" w:rsidP="00EC2B20">
      <w:pPr>
        <w:pStyle w:val="SemEspaamento"/>
        <w:ind w:firstLine="708"/>
        <w:jc w:val="both"/>
        <w:rPr>
          <w:rFonts w:asciiTheme="minorHAnsi" w:hAnsiTheme="minorHAnsi"/>
          <w:sz w:val="22"/>
          <w:szCs w:val="22"/>
        </w:rPr>
      </w:pPr>
      <w:r w:rsidRPr="00EC2B20">
        <w:rPr>
          <w:rFonts w:asciiTheme="minorHAnsi" w:hAnsiTheme="minorHAnsi"/>
          <w:sz w:val="22"/>
          <w:szCs w:val="22"/>
        </w:rPr>
        <w:t>Tem o presente por objeto a prestação de serviços de pagamento de vencimentos, salários, proventos, aposentadorias, pensões e similares, dos servidores da Administração Pública Municipal Direta do Município de Ribeirão do Pinhal</w:t>
      </w:r>
      <w:r w:rsidR="00AE72EE">
        <w:rPr>
          <w:rFonts w:asciiTheme="minorHAnsi" w:hAnsiTheme="minorHAnsi"/>
          <w:sz w:val="22"/>
          <w:szCs w:val="22"/>
        </w:rPr>
        <w:t xml:space="preserve"> (</w:t>
      </w:r>
      <w:r w:rsidRPr="00EC2B20">
        <w:rPr>
          <w:rFonts w:asciiTheme="minorHAnsi" w:hAnsiTheme="minorHAnsi"/>
          <w:sz w:val="22"/>
          <w:szCs w:val="22"/>
        </w:rPr>
        <w:t>PR</w:t>
      </w:r>
      <w:r w:rsidR="00AE72EE">
        <w:rPr>
          <w:rFonts w:asciiTheme="minorHAnsi" w:hAnsiTheme="minorHAnsi"/>
          <w:sz w:val="22"/>
          <w:szCs w:val="22"/>
        </w:rPr>
        <w:t>)</w:t>
      </w:r>
      <w:r w:rsidRPr="00EC2B20">
        <w:rPr>
          <w:rFonts w:asciiTheme="minorHAnsi" w:hAnsiTheme="minorHAnsi"/>
          <w:sz w:val="22"/>
          <w:szCs w:val="22"/>
        </w:rPr>
        <w:t xml:space="preserve">, mediante crédito em conta corrente ou conta salário </w:t>
      </w:r>
      <w:r w:rsidRPr="00EC2B20">
        <w:rPr>
          <w:rFonts w:asciiTheme="minorHAnsi" w:hAnsiTheme="minorHAnsi"/>
          <w:b/>
          <w:sz w:val="22"/>
          <w:szCs w:val="22"/>
        </w:rPr>
        <w:t>(opção ficará a cargo de cada servidor em negociação individual com a Instituição)</w:t>
      </w:r>
      <w:r w:rsidRPr="00EC2B20">
        <w:rPr>
          <w:rFonts w:asciiTheme="minorHAnsi" w:hAnsiTheme="minorHAnsi"/>
          <w:sz w:val="22"/>
          <w:szCs w:val="22"/>
        </w:rPr>
        <w:t xml:space="preserve">, conforme especificações contidas no edital de pregão presencial nº 087/2017, anexos, bem como da proposta da CONTRATADA, datada de </w:t>
      </w:r>
      <w:r w:rsidR="00EC2B20" w:rsidRPr="00EC2B20">
        <w:rPr>
          <w:rFonts w:asciiTheme="minorHAnsi" w:hAnsiTheme="minorHAnsi"/>
          <w:sz w:val="22"/>
          <w:szCs w:val="22"/>
        </w:rPr>
        <w:t>22 de dezembro de 2017,</w:t>
      </w:r>
      <w:r w:rsidRPr="00EC2B20">
        <w:rPr>
          <w:rFonts w:asciiTheme="minorHAnsi" w:hAnsiTheme="minorHAnsi"/>
          <w:sz w:val="22"/>
          <w:szCs w:val="22"/>
        </w:rPr>
        <w:t xml:space="preserve"> documentos que passam a fazer parte integrante deste instrumento.</w:t>
      </w:r>
    </w:p>
    <w:p w:rsidR="00EC2B20" w:rsidRPr="00EC2B20" w:rsidRDefault="00EC2B20" w:rsidP="00EC2B20">
      <w:pPr>
        <w:pStyle w:val="SemEspaamento"/>
        <w:ind w:firstLine="708"/>
        <w:jc w:val="both"/>
        <w:rPr>
          <w:rFonts w:asciiTheme="minorHAnsi" w:hAnsiTheme="minorHAnsi"/>
          <w:sz w:val="22"/>
          <w:szCs w:val="22"/>
        </w:rPr>
      </w:pPr>
    </w:p>
    <w:p w:rsidR="005935B4" w:rsidRPr="00EC2B20" w:rsidRDefault="005935B4" w:rsidP="00AE72EE">
      <w:pPr>
        <w:spacing w:before="120" w:after="0" w:line="360" w:lineRule="auto"/>
        <w:jc w:val="both"/>
        <w:rPr>
          <w:rFonts w:cs="Tahoma"/>
          <w:b/>
        </w:rPr>
      </w:pPr>
      <w:r w:rsidRPr="00EC2B20">
        <w:rPr>
          <w:rFonts w:cs="Tahoma"/>
          <w:b/>
        </w:rPr>
        <w:t>CLÁUSULA SEGUNDA</w:t>
      </w:r>
    </w:p>
    <w:p w:rsidR="005935B4" w:rsidRDefault="005935B4" w:rsidP="00EC2B20">
      <w:pPr>
        <w:pStyle w:val="SemEspaamento"/>
        <w:ind w:firstLine="708"/>
        <w:jc w:val="both"/>
        <w:rPr>
          <w:rFonts w:asciiTheme="minorHAnsi" w:hAnsiTheme="minorHAnsi"/>
          <w:sz w:val="22"/>
          <w:szCs w:val="22"/>
        </w:rPr>
      </w:pPr>
      <w:r w:rsidRPr="00EC2B20">
        <w:rPr>
          <w:rFonts w:asciiTheme="minorHAnsi" w:hAnsiTheme="minorHAnsi"/>
          <w:sz w:val="22"/>
          <w:szCs w:val="22"/>
        </w:rPr>
        <w:t xml:space="preserve">O prazo de vigência do contrato será de 60 (sessenta) meses, iniciando </w:t>
      </w:r>
      <w:r w:rsidRPr="00B2536F">
        <w:rPr>
          <w:rFonts w:asciiTheme="minorHAnsi" w:hAnsiTheme="minorHAnsi"/>
          <w:sz w:val="22"/>
          <w:szCs w:val="22"/>
        </w:rPr>
        <w:t xml:space="preserve">em </w:t>
      </w:r>
      <w:r w:rsidR="003B00E3" w:rsidRPr="00B2536F">
        <w:rPr>
          <w:rFonts w:asciiTheme="minorHAnsi" w:hAnsiTheme="minorHAnsi"/>
          <w:sz w:val="22"/>
          <w:szCs w:val="22"/>
        </w:rPr>
        <w:t>26</w:t>
      </w:r>
      <w:r w:rsidR="00EC2B20" w:rsidRPr="00B2536F">
        <w:rPr>
          <w:rFonts w:asciiTheme="minorHAnsi" w:hAnsiTheme="minorHAnsi"/>
          <w:sz w:val="22"/>
          <w:szCs w:val="22"/>
        </w:rPr>
        <w:t>/01/2018</w:t>
      </w:r>
      <w:r w:rsidRPr="00B2536F">
        <w:rPr>
          <w:rFonts w:asciiTheme="minorHAnsi" w:hAnsiTheme="minorHAnsi"/>
          <w:sz w:val="22"/>
          <w:szCs w:val="22"/>
        </w:rPr>
        <w:t xml:space="preserve"> e terminando em </w:t>
      </w:r>
      <w:r w:rsidR="003B00E3" w:rsidRPr="00B2536F">
        <w:rPr>
          <w:rFonts w:asciiTheme="minorHAnsi" w:hAnsiTheme="minorHAnsi"/>
          <w:sz w:val="22"/>
          <w:szCs w:val="22"/>
        </w:rPr>
        <w:t>25</w:t>
      </w:r>
      <w:r w:rsidR="00EC2B20" w:rsidRPr="00B2536F">
        <w:rPr>
          <w:rFonts w:asciiTheme="minorHAnsi" w:hAnsiTheme="minorHAnsi"/>
          <w:sz w:val="22"/>
          <w:szCs w:val="22"/>
        </w:rPr>
        <w:t>/01/2023.</w:t>
      </w:r>
      <w:r w:rsidRPr="00EC2B20">
        <w:rPr>
          <w:rFonts w:asciiTheme="minorHAnsi" w:hAnsiTheme="minorHAnsi"/>
          <w:sz w:val="22"/>
          <w:szCs w:val="22"/>
        </w:rPr>
        <w:t xml:space="preserve"> </w:t>
      </w:r>
    </w:p>
    <w:p w:rsidR="00EC2B20" w:rsidRPr="00EC2B20" w:rsidRDefault="00EC2B20" w:rsidP="00EC2B20">
      <w:pPr>
        <w:pStyle w:val="SemEspaamento"/>
        <w:ind w:firstLine="708"/>
        <w:jc w:val="both"/>
        <w:rPr>
          <w:rFonts w:asciiTheme="minorHAnsi" w:hAnsiTheme="minorHAnsi"/>
          <w:sz w:val="22"/>
          <w:szCs w:val="22"/>
        </w:rPr>
      </w:pPr>
    </w:p>
    <w:p w:rsidR="005935B4" w:rsidRPr="00EC2B20" w:rsidRDefault="005935B4" w:rsidP="00AE72EE">
      <w:pPr>
        <w:spacing w:before="120" w:after="0" w:line="360" w:lineRule="auto"/>
        <w:jc w:val="both"/>
        <w:rPr>
          <w:rFonts w:cs="Tahoma"/>
          <w:b/>
        </w:rPr>
      </w:pPr>
      <w:r w:rsidRPr="00EC2B20">
        <w:rPr>
          <w:rFonts w:cs="Tahoma"/>
          <w:b/>
        </w:rPr>
        <w:t>CLÁUSULA TERCEIRA</w:t>
      </w:r>
    </w:p>
    <w:p w:rsidR="005935B4" w:rsidRDefault="005935B4" w:rsidP="00EC2B20">
      <w:pPr>
        <w:pStyle w:val="SemEspaamento"/>
        <w:ind w:firstLine="708"/>
        <w:jc w:val="both"/>
        <w:rPr>
          <w:rFonts w:asciiTheme="minorHAnsi" w:hAnsiTheme="minorHAnsi"/>
          <w:sz w:val="22"/>
          <w:szCs w:val="22"/>
        </w:rPr>
      </w:pPr>
      <w:r w:rsidRPr="00EC2B20">
        <w:rPr>
          <w:rFonts w:asciiTheme="minorHAnsi" w:hAnsiTheme="minorHAnsi"/>
          <w:sz w:val="22"/>
          <w:szCs w:val="22"/>
        </w:rPr>
        <w:t>Pela execução dos serviços objeto deste instrumento, a CONTRATADA pagará ao CONTRATANTE, o valor total de R</w:t>
      </w:r>
      <w:r w:rsidRPr="0060673E">
        <w:rPr>
          <w:rFonts w:asciiTheme="minorHAnsi" w:hAnsiTheme="minorHAnsi"/>
          <w:b/>
          <w:sz w:val="22"/>
          <w:szCs w:val="22"/>
        </w:rPr>
        <w:t>$</w:t>
      </w:r>
      <w:r w:rsidR="00EC2B20" w:rsidRPr="0060673E">
        <w:rPr>
          <w:rFonts w:asciiTheme="minorHAnsi" w:hAnsiTheme="minorHAnsi"/>
          <w:b/>
          <w:sz w:val="22"/>
          <w:szCs w:val="22"/>
        </w:rPr>
        <w:t xml:space="preserve"> 200.000,00</w:t>
      </w:r>
      <w:r w:rsidR="00EC2B20" w:rsidRPr="00EC2B20">
        <w:rPr>
          <w:rFonts w:asciiTheme="minorHAnsi" w:hAnsiTheme="minorHAnsi"/>
          <w:sz w:val="22"/>
          <w:szCs w:val="22"/>
        </w:rPr>
        <w:t xml:space="preserve"> </w:t>
      </w:r>
      <w:r w:rsidRPr="00EC2B20">
        <w:rPr>
          <w:rFonts w:asciiTheme="minorHAnsi" w:hAnsiTheme="minorHAnsi"/>
          <w:sz w:val="22"/>
          <w:szCs w:val="22"/>
        </w:rPr>
        <w:t>(</w:t>
      </w:r>
      <w:r w:rsidR="00EC2B20" w:rsidRPr="00EC2B20">
        <w:rPr>
          <w:rFonts w:asciiTheme="minorHAnsi" w:hAnsiTheme="minorHAnsi"/>
          <w:sz w:val="22"/>
          <w:szCs w:val="22"/>
        </w:rPr>
        <w:t>duzentos mil rea</w:t>
      </w:r>
      <w:r w:rsidR="00EC2B20">
        <w:rPr>
          <w:rFonts w:asciiTheme="minorHAnsi" w:hAnsiTheme="minorHAnsi"/>
          <w:sz w:val="22"/>
          <w:szCs w:val="22"/>
        </w:rPr>
        <w:t>is</w:t>
      </w:r>
      <w:r w:rsidRPr="00EC2B20">
        <w:rPr>
          <w:rFonts w:asciiTheme="minorHAnsi" w:hAnsiTheme="minorHAnsi"/>
          <w:sz w:val="22"/>
          <w:szCs w:val="22"/>
        </w:rPr>
        <w:t xml:space="preserve">), devendo ser paga até o dia </w:t>
      </w:r>
      <w:r w:rsidR="00B2536F" w:rsidRPr="00B2536F">
        <w:rPr>
          <w:rFonts w:asciiTheme="minorHAnsi" w:hAnsiTheme="minorHAnsi"/>
          <w:b/>
          <w:sz w:val="22"/>
          <w:szCs w:val="22"/>
        </w:rPr>
        <w:t>09/02</w:t>
      </w:r>
      <w:r w:rsidRPr="00B2536F">
        <w:rPr>
          <w:rFonts w:asciiTheme="minorHAnsi" w:hAnsiTheme="minorHAnsi"/>
          <w:b/>
          <w:sz w:val="22"/>
          <w:szCs w:val="22"/>
        </w:rPr>
        <w:t>/2018</w:t>
      </w:r>
      <w:r w:rsidRPr="00B2536F">
        <w:rPr>
          <w:rFonts w:asciiTheme="minorHAnsi" w:hAnsiTheme="minorHAnsi"/>
          <w:sz w:val="22"/>
          <w:szCs w:val="22"/>
        </w:rPr>
        <w:t>.</w:t>
      </w:r>
    </w:p>
    <w:p w:rsidR="0060673E" w:rsidRDefault="0060673E" w:rsidP="00EC2B20">
      <w:pPr>
        <w:pStyle w:val="SemEspaamento"/>
        <w:ind w:firstLine="708"/>
        <w:jc w:val="both"/>
        <w:rPr>
          <w:rFonts w:asciiTheme="minorHAnsi" w:hAnsiTheme="minorHAnsi"/>
          <w:sz w:val="22"/>
          <w:szCs w:val="22"/>
        </w:rPr>
      </w:pPr>
    </w:p>
    <w:p w:rsidR="003B00E3" w:rsidRPr="0060673E" w:rsidRDefault="005935B4" w:rsidP="00EC2B20">
      <w:pPr>
        <w:pStyle w:val="SemEspaamento"/>
        <w:rPr>
          <w:rFonts w:asciiTheme="minorHAnsi" w:hAnsiTheme="minorHAnsi"/>
          <w:b/>
          <w:sz w:val="22"/>
          <w:szCs w:val="22"/>
        </w:rPr>
      </w:pPr>
      <w:r w:rsidRPr="00EC2B20">
        <w:rPr>
          <w:rFonts w:asciiTheme="minorHAnsi" w:hAnsiTheme="minorHAnsi"/>
          <w:sz w:val="22"/>
          <w:szCs w:val="22"/>
        </w:rPr>
        <w:t>PARÁGRAFO ÚNICO</w:t>
      </w:r>
      <w:r w:rsidR="00EC2B20">
        <w:rPr>
          <w:rFonts w:asciiTheme="minorHAnsi" w:hAnsiTheme="minorHAnsi"/>
          <w:sz w:val="22"/>
          <w:szCs w:val="22"/>
        </w:rPr>
        <w:t xml:space="preserve">: </w:t>
      </w:r>
      <w:r w:rsidRPr="00EC2B20">
        <w:rPr>
          <w:rFonts w:asciiTheme="minorHAnsi" w:hAnsiTheme="minorHAnsi"/>
          <w:sz w:val="22"/>
          <w:szCs w:val="22"/>
        </w:rPr>
        <w:t xml:space="preserve">O pagamento referido nesta Cláusula deverá ser efetuado mediante depósito em conta corrente da Prefeitura Municipal de Ribeirão do Pinhal (PR), </w:t>
      </w:r>
      <w:r w:rsidRPr="00B2536F">
        <w:rPr>
          <w:rFonts w:asciiTheme="minorHAnsi" w:hAnsiTheme="minorHAnsi"/>
          <w:sz w:val="22"/>
          <w:szCs w:val="22"/>
        </w:rPr>
        <w:t xml:space="preserve">no </w:t>
      </w:r>
      <w:r w:rsidRPr="00B2536F">
        <w:rPr>
          <w:rFonts w:asciiTheme="minorHAnsi" w:hAnsiTheme="minorHAnsi"/>
          <w:b/>
          <w:sz w:val="22"/>
          <w:szCs w:val="22"/>
        </w:rPr>
        <w:t xml:space="preserve">Banco: </w:t>
      </w:r>
      <w:r w:rsidR="003B00E3" w:rsidRPr="00B2536F">
        <w:rPr>
          <w:rFonts w:asciiTheme="minorHAnsi" w:hAnsiTheme="minorHAnsi"/>
          <w:b/>
          <w:sz w:val="22"/>
          <w:szCs w:val="22"/>
        </w:rPr>
        <w:t>341,</w:t>
      </w:r>
      <w:r w:rsidRPr="00B2536F">
        <w:rPr>
          <w:rFonts w:asciiTheme="minorHAnsi" w:hAnsiTheme="minorHAnsi"/>
          <w:b/>
          <w:sz w:val="22"/>
          <w:szCs w:val="22"/>
        </w:rPr>
        <w:t xml:space="preserve"> Agência </w:t>
      </w:r>
      <w:r w:rsidR="003B00E3" w:rsidRPr="00B2536F">
        <w:rPr>
          <w:rFonts w:asciiTheme="minorHAnsi" w:hAnsiTheme="minorHAnsi"/>
          <w:b/>
          <w:sz w:val="22"/>
          <w:szCs w:val="22"/>
        </w:rPr>
        <w:t>388</w:t>
      </w:r>
      <w:r w:rsidR="0060673E" w:rsidRPr="00B2536F">
        <w:rPr>
          <w:rFonts w:asciiTheme="minorHAnsi" w:hAnsiTheme="minorHAnsi"/>
          <w:b/>
          <w:sz w:val="22"/>
          <w:szCs w:val="22"/>
        </w:rPr>
        <w:t>2</w:t>
      </w:r>
      <w:r w:rsidRPr="00B2536F">
        <w:rPr>
          <w:rFonts w:asciiTheme="minorHAnsi" w:hAnsiTheme="minorHAnsi"/>
          <w:b/>
          <w:sz w:val="22"/>
          <w:szCs w:val="22"/>
        </w:rPr>
        <w:t xml:space="preserve">, Conta Corrente: </w:t>
      </w:r>
      <w:r w:rsidR="003B00E3" w:rsidRPr="00B2536F">
        <w:rPr>
          <w:rFonts w:asciiTheme="minorHAnsi" w:hAnsiTheme="minorHAnsi"/>
          <w:b/>
          <w:sz w:val="22"/>
          <w:szCs w:val="22"/>
        </w:rPr>
        <w:t>0</w:t>
      </w:r>
      <w:r w:rsidR="0060673E" w:rsidRPr="00B2536F">
        <w:rPr>
          <w:rFonts w:asciiTheme="minorHAnsi" w:hAnsiTheme="minorHAnsi"/>
          <w:b/>
          <w:sz w:val="22"/>
          <w:szCs w:val="22"/>
        </w:rPr>
        <w:t>2.</w:t>
      </w:r>
      <w:r w:rsidR="003B00E3" w:rsidRPr="00B2536F">
        <w:rPr>
          <w:rFonts w:asciiTheme="minorHAnsi" w:hAnsiTheme="minorHAnsi"/>
          <w:b/>
          <w:sz w:val="22"/>
          <w:szCs w:val="22"/>
        </w:rPr>
        <w:t>230</w:t>
      </w:r>
      <w:r w:rsidR="0060673E" w:rsidRPr="00B2536F">
        <w:rPr>
          <w:rFonts w:asciiTheme="minorHAnsi" w:hAnsiTheme="minorHAnsi"/>
          <w:b/>
          <w:sz w:val="22"/>
          <w:szCs w:val="22"/>
        </w:rPr>
        <w:t>-</w:t>
      </w:r>
      <w:r w:rsidR="003B00E3" w:rsidRPr="00B2536F">
        <w:rPr>
          <w:rFonts w:asciiTheme="minorHAnsi" w:hAnsiTheme="minorHAnsi"/>
          <w:b/>
          <w:sz w:val="22"/>
          <w:szCs w:val="22"/>
        </w:rPr>
        <w:t>8</w:t>
      </w:r>
      <w:r w:rsidRPr="00B2536F">
        <w:rPr>
          <w:rFonts w:asciiTheme="minorHAnsi" w:hAnsiTheme="minorHAnsi"/>
          <w:b/>
          <w:sz w:val="22"/>
          <w:szCs w:val="22"/>
        </w:rPr>
        <w:t>.</w:t>
      </w:r>
      <w:r w:rsidR="003B00E3">
        <w:rPr>
          <w:rFonts w:asciiTheme="minorHAnsi" w:hAnsiTheme="minorHAnsi"/>
          <w:b/>
          <w:sz w:val="22"/>
          <w:szCs w:val="22"/>
        </w:rPr>
        <w:t xml:space="preserve">   </w:t>
      </w:r>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3B00E3" w:rsidTr="003B00E3">
        <w:trPr>
          <w:tblCellSpacing w:w="15" w:type="dxa"/>
        </w:trPr>
        <w:tc>
          <w:tcPr>
            <w:tcW w:w="0" w:type="auto"/>
            <w:vAlign w:val="center"/>
            <w:hideMark/>
          </w:tcPr>
          <w:p w:rsidR="003B00E3" w:rsidRDefault="003B00E3">
            <w:pPr>
              <w:rPr>
                <w:rFonts w:ascii="Times New Roman" w:eastAsiaTheme="minorHAnsi" w:hAnsi="Times New Roman"/>
                <w:sz w:val="24"/>
                <w:szCs w:val="24"/>
              </w:rPr>
            </w:pPr>
          </w:p>
        </w:tc>
        <w:tc>
          <w:tcPr>
            <w:tcW w:w="0" w:type="auto"/>
            <w:vAlign w:val="center"/>
            <w:hideMark/>
          </w:tcPr>
          <w:p w:rsidR="003B00E3" w:rsidRDefault="003B00E3">
            <w:pPr>
              <w:rPr>
                <w:rFonts w:ascii="Times New Roman" w:eastAsiaTheme="minorHAnsi" w:hAnsi="Times New Roman"/>
                <w:sz w:val="24"/>
                <w:szCs w:val="24"/>
              </w:rPr>
            </w:pPr>
          </w:p>
        </w:tc>
      </w:tr>
    </w:tbl>
    <w:p w:rsidR="00EC2B20" w:rsidRPr="00EC2B20" w:rsidRDefault="00EC2B20" w:rsidP="00EC2B20">
      <w:pPr>
        <w:pStyle w:val="SemEspaamento"/>
        <w:jc w:val="both"/>
        <w:rPr>
          <w:rFonts w:asciiTheme="minorHAnsi" w:hAnsiTheme="minorHAnsi"/>
          <w:sz w:val="22"/>
          <w:szCs w:val="22"/>
        </w:rPr>
      </w:pPr>
    </w:p>
    <w:p w:rsidR="005935B4" w:rsidRPr="00EC2B20" w:rsidRDefault="005935B4" w:rsidP="00AE72EE">
      <w:pPr>
        <w:spacing w:before="120" w:after="0" w:line="360" w:lineRule="auto"/>
        <w:jc w:val="both"/>
        <w:rPr>
          <w:rFonts w:cs="Tahoma"/>
          <w:b/>
        </w:rPr>
      </w:pPr>
      <w:r w:rsidRPr="00EC2B20">
        <w:rPr>
          <w:rFonts w:cs="Tahoma"/>
          <w:b/>
        </w:rPr>
        <w:t>CLÁUSULA QUARTA</w:t>
      </w:r>
    </w:p>
    <w:p w:rsidR="005935B4" w:rsidRPr="00EC2B20" w:rsidRDefault="005935B4" w:rsidP="00EC2B20">
      <w:pPr>
        <w:pStyle w:val="SemEspaamento"/>
        <w:ind w:firstLine="708"/>
        <w:jc w:val="both"/>
        <w:rPr>
          <w:rFonts w:asciiTheme="minorHAnsi" w:hAnsiTheme="minorHAnsi"/>
          <w:sz w:val="22"/>
          <w:szCs w:val="22"/>
        </w:rPr>
      </w:pPr>
      <w:r w:rsidRPr="00EC2B20">
        <w:rPr>
          <w:rFonts w:asciiTheme="minorHAnsi" w:hAnsiTheme="minorHAnsi"/>
          <w:sz w:val="22"/>
          <w:szCs w:val="22"/>
        </w:rPr>
        <w:t>A CONTRATADA deverá cumprir a Resolução 3.424 do BACEN que dispõe sobre a prestação de serviços de pagamento de salários, aposentadorias e similares sem cobrança de tarifas, e demais legislações pertinentes à contratação dos serviços objeto da licitação e ulteriores alterações.</w:t>
      </w:r>
    </w:p>
    <w:p w:rsidR="005935B4" w:rsidRPr="00EC2B20" w:rsidRDefault="005935B4" w:rsidP="00EC2B20">
      <w:pPr>
        <w:pStyle w:val="SemEspaamento"/>
        <w:jc w:val="both"/>
        <w:rPr>
          <w:rFonts w:asciiTheme="minorHAnsi" w:hAnsiTheme="minorHAnsi"/>
          <w:sz w:val="22"/>
          <w:szCs w:val="22"/>
        </w:rPr>
      </w:pPr>
      <w:r w:rsidRPr="00EC2B20">
        <w:rPr>
          <w:rFonts w:asciiTheme="minorHAnsi" w:hAnsiTheme="minorHAnsi"/>
          <w:sz w:val="22"/>
          <w:szCs w:val="22"/>
        </w:rPr>
        <w:lastRenderedPageBreak/>
        <w:t>PARÁGRAFO ÚNICO: as condições e procedimentos operacionais e as obrigações que deverão ser atendidas pelas partes, constam no edital, parte integrante deste instrumento.</w:t>
      </w:r>
    </w:p>
    <w:p w:rsidR="00EC2B20" w:rsidRPr="00EC2B20" w:rsidRDefault="00EC2B20" w:rsidP="00EC2B20">
      <w:pPr>
        <w:pStyle w:val="SemEspaamento"/>
        <w:jc w:val="both"/>
        <w:rPr>
          <w:rFonts w:asciiTheme="minorHAnsi" w:hAnsiTheme="minorHAnsi"/>
          <w:sz w:val="22"/>
          <w:szCs w:val="22"/>
        </w:rPr>
      </w:pPr>
    </w:p>
    <w:p w:rsidR="005935B4" w:rsidRPr="00EC2B20" w:rsidRDefault="005935B4" w:rsidP="00AE72EE">
      <w:pPr>
        <w:spacing w:before="120" w:after="0" w:line="360" w:lineRule="auto"/>
        <w:jc w:val="both"/>
        <w:rPr>
          <w:rFonts w:cs="Tahoma"/>
          <w:b/>
        </w:rPr>
      </w:pPr>
      <w:r w:rsidRPr="00EC2B20">
        <w:rPr>
          <w:rFonts w:cs="Tahoma"/>
          <w:b/>
        </w:rPr>
        <w:t>CLÁUSULA QUINTA</w:t>
      </w:r>
    </w:p>
    <w:p w:rsidR="005935B4" w:rsidRPr="00EC2B20" w:rsidRDefault="005935B4" w:rsidP="00EC2B20">
      <w:pPr>
        <w:pStyle w:val="SemEspaamento"/>
        <w:ind w:firstLine="708"/>
        <w:jc w:val="both"/>
        <w:rPr>
          <w:rFonts w:asciiTheme="minorHAnsi" w:hAnsiTheme="minorHAnsi"/>
          <w:sz w:val="22"/>
          <w:szCs w:val="22"/>
        </w:rPr>
      </w:pPr>
      <w:r w:rsidRPr="00EC2B20">
        <w:rPr>
          <w:rFonts w:asciiTheme="minorHAnsi" w:hAnsiTheme="minorHAnsi"/>
          <w:sz w:val="22"/>
          <w:szCs w:val="22"/>
        </w:rPr>
        <w:t>Na eventualidade de extinção/fusão/incorporação</w:t>
      </w:r>
      <w:r w:rsidR="005B17D5">
        <w:rPr>
          <w:rFonts w:asciiTheme="minorHAnsi" w:hAnsiTheme="minorHAnsi"/>
          <w:sz w:val="22"/>
          <w:szCs w:val="22"/>
        </w:rPr>
        <w:t xml:space="preserve"> </w:t>
      </w:r>
      <w:r w:rsidRPr="00EC2B20">
        <w:rPr>
          <w:rFonts w:asciiTheme="minorHAnsi" w:hAnsiTheme="minorHAnsi"/>
          <w:sz w:val="22"/>
          <w:szCs w:val="22"/>
        </w:rPr>
        <w:t>de</w:t>
      </w:r>
      <w:r w:rsidR="005B17D5">
        <w:rPr>
          <w:rFonts w:asciiTheme="minorHAnsi" w:hAnsiTheme="minorHAnsi"/>
          <w:sz w:val="22"/>
          <w:szCs w:val="22"/>
        </w:rPr>
        <w:t xml:space="preserve"> </w:t>
      </w:r>
      <w:r w:rsidRPr="00EC2B20">
        <w:rPr>
          <w:rFonts w:asciiTheme="minorHAnsi" w:hAnsiTheme="minorHAnsi"/>
          <w:sz w:val="22"/>
          <w:szCs w:val="22"/>
        </w:rPr>
        <w:t>órgãos/entidades/fundos,</w:t>
      </w:r>
      <w:r w:rsidR="005B17D5">
        <w:rPr>
          <w:rFonts w:asciiTheme="minorHAnsi" w:hAnsiTheme="minorHAnsi"/>
          <w:sz w:val="22"/>
          <w:szCs w:val="22"/>
        </w:rPr>
        <w:t xml:space="preserve"> </w:t>
      </w:r>
      <w:r w:rsidRPr="00EC2B20">
        <w:rPr>
          <w:rFonts w:asciiTheme="minorHAnsi" w:hAnsiTheme="minorHAnsi"/>
          <w:sz w:val="22"/>
          <w:szCs w:val="22"/>
        </w:rPr>
        <w:t>da Administração Pública Municipal Direta do Município de Ribeirão do Pinhal, não acarretará quaisquer ônus para o CONTRATANTE, seja a que título for.</w:t>
      </w:r>
    </w:p>
    <w:p w:rsidR="00EC2B20" w:rsidRPr="00EC2B20" w:rsidRDefault="00EC2B20" w:rsidP="00EC2B20">
      <w:pPr>
        <w:pStyle w:val="SemEspaamento"/>
        <w:jc w:val="both"/>
        <w:rPr>
          <w:rFonts w:asciiTheme="minorHAnsi" w:hAnsiTheme="minorHAnsi"/>
          <w:sz w:val="22"/>
          <w:szCs w:val="22"/>
        </w:rPr>
      </w:pPr>
    </w:p>
    <w:p w:rsidR="005935B4" w:rsidRPr="00EC2B20" w:rsidRDefault="005935B4" w:rsidP="00AE72EE">
      <w:pPr>
        <w:spacing w:before="120" w:after="0" w:line="360" w:lineRule="auto"/>
        <w:jc w:val="both"/>
        <w:rPr>
          <w:rFonts w:cs="Tahoma"/>
          <w:b/>
        </w:rPr>
      </w:pPr>
      <w:r w:rsidRPr="00EC2B20">
        <w:rPr>
          <w:rFonts w:cs="Tahoma"/>
          <w:b/>
        </w:rPr>
        <w:t>CLÁUSULA SEXTA</w:t>
      </w:r>
    </w:p>
    <w:p w:rsidR="005935B4" w:rsidRPr="00EC2B20" w:rsidRDefault="005935B4" w:rsidP="00EC2B20">
      <w:pPr>
        <w:pStyle w:val="SemEspaamento"/>
        <w:ind w:firstLine="708"/>
        <w:jc w:val="both"/>
        <w:rPr>
          <w:rFonts w:asciiTheme="minorHAnsi" w:hAnsiTheme="minorHAnsi"/>
          <w:sz w:val="22"/>
          <w:szCs w:val="22"/>
        </w:rPr>
      </w:pPr>
      <w:r w:rsidRPr="00EC2B20">
        <w:rPr>
          <w:rFonts w:asciiTheme="minorHAnsi" w:hAnsiTheme="minorHAnsi"/>
          <w:sz w:val="22"/>
          <w:szCs w:val="22"/>
        </w:rPr>
        <w:t>Caso o serviço não esteja sendo executado de acordo com as especificações previstas neste Edital e Anexos, a CONTRATADA será notificada por escrito, devendo corrigi-los em prazos razoáveis a serem fixados pela Administração Pública, sem qualquer ônus para o CONTRATANTE, podendo ficar sujeita às sanções previstas neste edital caso não seja sanada a irregularidade.</w:t>
      </w:r>
    </w:p>
    <w:p w:rsidR="00EC2B20" w:rsidRPr="00EC2B20" w:rsidRDefault="00EC2B20" w:rsidP="00EC2B20">
      <w:pPr>
        <w:pStyle w:val="SemEspaamento"/>
        <w:jc w:val="both"/>
        <w:rPr>
          <w:rFonts w:asciiTheme="minorHAnsi" w:hAnsiTheme="minorHAnsi"/>
          <w:sz w:val="22"/>
          <w:szCs w:val="22"/>
        </w:rPr>
      </w:pPr>
    </w:p>
    <w:p w:rsidR="005935B4" w:rsidRPr="00EC2B20" w:rsidRDefault="005935B4" w:rsidP="00AE72EE">
      <w:pPr>
        <w:spacing w:before="120" w:after="0" w:line="360" w:lineRule="auto"/>
        <w:jc w:val="both"/>
        <w:rPr>
          <w:rFonts w:cs="Tahoma"/>
          <w:b/>
        </w:rPr>
      </w:pPr>
      <w:r w:rsidRPr="00EC2B20">
        <w:rPr>
          <w:rFonts w:cs="Tahoma"/>
          <w:b/>
        </w:rPr>
        <w:t>CLÁUSULA SÉTIMA</w:t>
      </w:r>
    </w:p>
    <w:p w:rsidR="005935B4" w:rsidRDefault="005935B4" w:rsidP="00EC2B20">
      <w:pPr>
        <w:pStyle w:val="SemEspaamento"/>
        <w:ind w:firstLine="708"/>
        <w:jc w:val="both"/>
        <w:rPr>
          <w:rFonts w:asciiTheme="minorHAnsi" w:hAnsiTheme="minorHAnsi"/>
          <w:sz w:val="22"/>
          <w:szCs w:val="22"/>
        </w:rPr>
      </w:pPr>
      <w:r w:rsidRPr="00EC2B20">
        <w:rPr>
          <w:rFonts w:asciiTheme="minorHAnsi" w:hAnsiTheme="minorHAnsi"/>
          <w:sz w:val="22"/>
          <w:szCs w:val="22"/>
        </w:rPr>
        <w:t>A CONTRATADA cabe o custeio das despesas de toda a ordem quando necessários em função da instalação de Agência Bancária.</w:t>
      </w:r>
    </w:p>
    <w:p w:rsidR="006758B1" w:rsidRPr="00EC2B20" w:rsidRDefault="006758B1" w:rsidP="00EC2B20">
      <w:pPr>
        <w:pStyle w:val="SemEspaamento"/>
        <w:ind w:firstLine="708"/>
        <w:jc w:val="both"/>
        <w:rPr>
          <w:rFonts w:asciiTheme="minorHAnsi" w:hAnsiTheme="minorHAnsi"/>
          <w:sz w:val="22"/>
          <w:szCs w:val="22"/>
        </w:rPr>
      </w:pPr>
    </w:p>
    <w:p w:rsidR="005935B4" w:rsidRPr="00EC2B20" w:rsidRDefault="005935B4" w:rsidP="00EC2B20">
      <w:pPr>
        <w:pStyle w:val="SemEspaamento"/>
        <w:jc w:val="both"/>
        <w:rPr>
          <w:rFonts w:asciiTheme="minorHAnsi" w:hAnsiTheme="minorHAnsi"/>
          <w:sz w:val="22"/>
          <w:szCs w:val="22"/>
        </w:rPr>
      </w:pPr>
      <w:r w:rsidRPr="00EC2B20">
        <w:rPr>
          <w:rFonts w:asciiTheme="minorHAnsi" w:hAnsiTheme="minorHAnsi"/>
          <w:sz w:val="22"/>
          <w:szCs w:val="22"/>
        </w:rPr>
        <w:t>PARÁGRAFO ÚNICO: A CONTRATADA será a única instituição financeira a prestar o serviço de pagamento da folha e a possuir instalações físicas (Agência, Pab, caixas-eletrônicos) nas dependências da Administração Central durante toda a vigência do contrato e poderá a seu critério e com a concordância do CONTRATANTE instalar mais Postos de Atendimento Eletrônico-PAE, sem quaisquer ônus para o CONTRATANTE.</w:t>
      </w:r>
    </w:p>
    <w:p w:rsidR="00EC2B20" w:rsidRPr="00EC2B20" w:rsidRDefault="00EC2B20" w:rsidP="00EC2B20">
      <w:pPr>
        <w:pStyle w:val="SemEspaamento"/>
        <w:jc w:val="both"/>
        <w:rPr>
          <w:rFonts w:asciiTheme="minorHAnsi" w:hAnsiTheme="minorHAnsi"/>
          <w:sz w:val="22"/>
          <w:szCs w:val="22"/>
        </w:rPr>
      </w:pPr>
    </w:p>
    <w:p w:rsidR="005935B4" w:rsidRPr="00EC2B20" w:rsidRDefault="005935B4" w:rsidP="00AE72EE">
      <w:pPr>
        <w:spacing w:before="120" w:after="0" w:line="360" w:lineRule="auto"/>
        <w:jc w:val="both"/>
        <w:rPr>
          <w:rFonts w:cs="Tahoma"/>
        </w:rPr>
      </w:pPr>
      <w:r w:rsidRPr="00EC2B20">
        <w:rPr>
          <w:rFonts w:cs="Tahoma"/>
          <w:b/>
        </w:rPr>
        <w:t>CLÁUSULA OITAVA</w:t>
      </w:r>
      <w:r w:rsidRPr="00EC2B20">
        <w:rPr>
          <w:rFonts w:cs="Tahoma"/>
        </w:rPr>
        <w:t xml:space="preserve"> </w:t>
      </w:r>
    </w:p>
    <w:p w:rsidR="005935B4" w:rsidRPr="00EC2B20" w:rsidRDefault="005935B4" w:rsidP="00EC2B20">
      <w:pPr>
        <w:pStyle w:val="SemEspaamento"/>
        <w:ind w:firstLine="708"/>
        <w:jc w:val="both"/>
        <w:rPr>
          <w:rFonts w:asciiTheme="minorHAnsi" w:hAnsiTheme="minorHAnsi"/>
          <w:sz w:val="22"/>
          <w:szCs w:val="22"/>
        </w:rPr>
      </w:pPr>
      <w:r w:rsidRPr="00EC2B20">
        <w:rPr>
          <w:rFonts w:asciiTheme="minorHAnsi" w:hAnsiTheme="minorHAnsi"/>
          <w:sz w:val="22"/>
          <w:szCs w:val="22"/>
        </w:rPr>
        <w:t>Em caso de paralisação pelo CONTRATANTE ocasionada por greve ou outro motivo que venha interromper a execução dos serviços, estes ficarão suspensos, até que se restabeleça a normalidade.</w:t>
      </w:r>
    </w:p>
    <w:p w:rsidR="00EC2B20" w:rsidRPr="00EC2B20" w:rsidRDefault="00EC2B20" w:rsidP="00EC2B20">
      <w:pPr>
        <w:pStyle w:val="SemEspaamento"/>
        <w:jc w:val="both"/>
        <w:rPr>
          <w:rFonts w:asciiTheme="minorHAnsi" w:hAnsiTheme="minorHAnsi"/>
          <w:sz w:val="22"/>
          <w:szCs w:val="22"/>
        </w:rPr>
      </w:pPr>
    </w:p>
    <w:p w:rsidR="005935B4" w:rsidRPr="00EC2B20" w:rsidRDefault="005935B4" w:rsidP="00AE72EE">
      <w:pPr>
        <w:spacing w:before="120" w:after="0" w:line="360" w:lineRule="auto"/>
        <w:jc w:val="both"/>
        <w:rPr>
          <w:rFonts w:cs="Tahoma"/>
        </w:rPr>
      </w:pPr>
      <w:r w:rsidRPr="00EC2B20">
        <w:rPr>
          <w:rFonts w:cs="Tahoma"/>
          <w:b/>
        </w:rPr>
        <w:t>CLÁUSULA NONA</w:t>
      </w:r>
    </w:p>
    <w:p w:rsidR="005935B4" w:rsidRDefault="005935B4" w:rsidP="00EC2B20">
      <w:pPr>
        <w:pStyle w:val="SemEspaamento"/>
        <w:jc w:val="both"/>
        <w:rPr>
          <w:rFonts w:asciiTheme="minorHAnsi" w:hAnsiTheme="minorHAnsi"/>
          <w:sz w:val="22"/>
          <w:szCs w:val="22"/>
        </w:rPr>
      </w:pPr>
      <w:r w:rsidRPr="00EC2B20">
        <w:rPr>
          <w:rFonts w:asciiTheme="minorHAnsi" w:hAnsiTheme="minorHAnsi"/>
          <w:sz w:val="22"/>
          <w:szCs w:val="22"/>
        </w:rPr>
        <w:t xml:space="preserve"> </w:t>
      </w:r>
      <w:r w:rsidR="00EC2B20">
        <w:rPr>
          <w:rFonts w:asciiTheme="minorHAnsi" w:hAnsiTheme="minorHAnsi"/>
          <w:sz w:val="22"/>
          <w:szCs w:val="22"/>
        </w:rPr>
        <w:tab/>
      </w:r>
      <w:r w:rsidRPr="00EC2B20">
        <w:rPr>
          <w:rFonts w:asciiTheme="minorHAnsi" w:hAnsiTheme="minorHAnsi"/>
          <w:sz w:val="22"/>
          <w:szCs w:val="22"/>
        </w:rPr>
        <w:t>O contrato poderá ser rescindido de comum acordo entre as partes, ou unilateralmente nas condições e hipóteses previstas nos artigos 78, 79 e 80 da Lei n° 8.666/93.</w:t>
      </w:r>
    </w:p>
    <w:p w:rsidR="006758B1" w:rsidRPr="00EC2B20" w:rsidRDefault="006758B1" w:rsidP="00EC2B20">
      <w:pPr>
        <w:pStyle w:val="SemEspaamento"/>
        <w:jc w:val="both"/>
        <w:rPr>
          <w:rFonts w:asciiTheme="minorHAnsi" w:hAnsiTheme="minorHAnsi"/>
          <w:sz w:val="22"/>
          <w:szCs w:val="22"/>
        </w:rPr>
      </w:pPr>
    </w:p>
    <w:p w:rsidR="005935B4" w:rsidRPr="00EC2B20" w:rsidRDefault="005935B4" w:rsidP="00EC2B20">
      <w:pPr>
        <w:pStyle w:val="SemEspaamento"/>
        <w:jc w:val="both"/>
        <w:rPr>
          <w:rFonts w:asciiTheme="minorHAnsi" w:hAnsiTheme="minorHAnsi"/>
          <w:sz w:val="22"/>
          <w:szCs w:val="22"/>
        </w:rPr>
      </w:pPr>
      <w:r w:rsidRPr="00EC2B20">
        <w:rPr>
          <w:rFonts w:asciiTheme="minorHAnsi" w:hAnsiTheme="minorHAnsi"/>
          <w:b/>
          <w:sz w:val="22"/>
          <w:szCs w:val="22"/>
        </w:rPr>
        <w:t>PARÁGRAFO PRIMEIRO</w:t>
      </w:r>
      <w:r w:rsidRPr="00EC2B20">
        <w:rPr>
          <w:rFonts w:asciiTheme="minorHAnsi" w:hAnsiTheme="minorHAnsi"/>
          <w:sz w:val="22"/>
          <w:szCs w:val="22"/>
        </w:rPr>
        <w:t>: O inadimplemento de qualquer cláusula do contrato poderá ser motivo de sua rescisão, mediante notificação prévia ou interpelação judicial ou extrajudicial, além de responder a CONTRATADA, por perdas e danos, quando esta:</w:t>
      </w:r>
    </w:p>
    <w:p w:rsidR="005935B4" w:rsidRPr="00EC2B20" w:rsidRDefault="005935B4" w:rsidP="00EC2B20">
      <w:pPr>
        <w:pStyle w:val="SemEspaamento"/>
        <w:jc w:val="both"/>
        <w:rPr>
          <w:rFonts w:asciiTheme="minorHAnsi" w:hAnsiTheme="minorHAnsi"/>
          <w:sz w:val="22"/>
          <w:szCs w:val="22"/>
        </w:rPr>
      </w:pPr>
      <w:r w:rsidRPr="00EC2B20">
        <w:rPr>
          <w:rFonts w:asciiTheme="minorHAnsi" w:hAnsiTheme="minorHAnsi"/>
          <w:sz w:val="22"/>
          <w:szCs w:val="22"/>
        </w:rPr>
        <w:t>a) não cumprir as obrigações assumidas;</w:t>
      </w:r>
    </w:p>
    <w:p w:rsidR="005935B4" w:rsidRPr="00EC2B20" w:rsidRDefault="005935B4" w:rsidP="00EC2B20">
      <w:pPr>
        <w:pStyle w:val="SemEspaamento"/>
        <w:jc w:val="both"/>
        <w:rPr>
          <w:rFonts w:asciiTheme="minorHAnsi" w:hAnsiTheme="minorHAnsi"/>
          <w:sz w:val="22"/>
          <w:szCs w:val="22"/>
        </w:rPr>
      </w:pPr>
      <w:r w:rsidRPr="00EC2B20">
        <w:rPr>
          <w:rFonts w:asciiTheme="minorHAnsi" w:hAnsiTheme="minorHAnsi"/>
          <w:sz w:val="22"/>
          <w:szCs w:val="22"/>
        </w:rPr>
        <w:t>b) sofrer processo de intervenção, liquidação ou dissolução;</w:t>
      </w:r>
    </w:p>
    <w:p w:rsidR="005935B4" w:rsidRDefault="005935B4" w:rsidP="00EC2B20">
      <w:pPr>
        <w:pStyle w:val="SemEspaamento"/>
        <w:jc w:val="both"/>
        <w:rPr>
          <w:rFonts w:asciiTheme="minorHAnsi" w:hAnsiTheme="minorHAnsi"/>
          <w:sz w:val="22"/>
          <w:szCs w:val="22"/>
        </w:rPr>
      </w:pPr>
      <w:r w:rsidRPr="00EC2B20">
        <w:rPr>
          <w:rFonts w:asciiTheme="minorHAnsi" w:hAnsiTheme="minorHAnsi"/>
          <w:sz w:val="22"/>
          <w:szCs w:val="22"/>
        </w:rPr>
        <w:t>c) transferir o contrato a terceiros, no todo ou em parte;</w:t>
      </w:r>
    </w:p>
    <w:p w:rsidR="006758B1" w:rsidRPr="00EC2B20" w:rsidRDefault="006758B1" w:rsidP="00EC2B20">
      <w:pPr>
        <w:pStyle w:val="SemEspaamento"/>
        <w:jc w:val="both"/>
        <w:rPr>
          <w:rFonts w:asciiTheme="minorHAnsi" w:hAnsiTheme="minorHAnsi"/>
          <w:sz w:val="22"/>
          <w:szCs w:val="22"/>
        </w:rPr>
      </w:pPr>
    </w:p>
    <w:p w:rsidR="005935B4" w:rsidRPr="00EC2B20" w:rsidRDefault="005935B4" w:rsidP="00EC2B20">
      <w:pPr>
        <w:pStyle w:val="SemEspaamento"/>
        <w:jc w:val="both"/>
        <w:rPr>
          <w:rFonts w:asciiTheme="minorHAnsi" w:hAnsiTheme="minorHAnsi"/>
          <w:b/>
          <w:sz w:val="22"/>
          <w:szCs w:val="22"/>
        </w:rPr>
      </w:pPr>
      <w:r w:rsidRPr="00EC2B20">
        <w:rPr>
          <w:rFonts w:asciiTheme="minorHAnsi" w:hAnsiTheme="minorHAnsi"/>
          <w:b/>
          <w:sz w:val="22"/>
          <w:szCs w:val="22"/>
        </w:rPr>
        <w:t>PARÁGRAFO SEGUNDO</w:t>
      </w:r>
    </w:p>
    <w:p w:rsidR="005935B4" w:rsidRPr="00EC2B20" w:rsidRDefault="005935B4" w:rsidP="00EC2B20">
      <w:pPr>
        <w:pStyle w:val="SemEspaamento"/>
        <w:jc w:val="both"/>
        <w:rPr>
          <w:rFonts w:asciiTheme="minorHAnsi" w:hAnsiTheme="minorHAnsi"/>
          <w:sz w:val="22"/>
          <w:szCs w:val="22"/>
        </w:rPr>
      </w:pPr>
      <w:r w:rsidRPr="00EC2B20">
        <w:rPr>
          <w:rFonts w:asciiTheme="minorHAnsi" w:hAnsiTheme="minorHAnsi"/>
          <w:sz w:val="22"/>
          <w:szCs w:val="22"/>
        </w:rPr>
        <w:t>Poderá ainda o contrato ser rescindido por qualquer uma das partes, a qualquer tempo, observadas as seguintes condições:</w:t>
      </w:r>
    </w:p>
    <w:p w:rsidR="005935B4" w:rsidRPr="00EC2B20" w:rsidRDefault="005935B4" w:rsidP="00EC2B20">
      <w:pPr>
        <w:pStyle w:val="SemEspaamento"/>
        <w:jc w:val="both"/>
        <w:rPr>
          <w:rFonts w:asciiTheme="minorHAnsi" w:hAnsiTheme="minorHAnsi"/>
          <w:sz w:val="22"/>
          <w:szCs w:val="22"/>
        </w:rPr>
      </w:pPr>
      <w:r w:rsidRPr="00EC2B20">
        <w:rPr>
          <w:rFonts w:asciiTheme="minorHAnsi" w:hAnsiTheme="minorHAnsi"/>
          <w:sz w:val="22"/>
          <w:szCs w:val="22"/>
        </w:rPr>
        <w:lastRenderedPageBreak/>
        <w:t>a) Na hipótese do CONTRATANTE solicitar a rescisão, deverá efetuar comunicação por escrito, com antecedência de 180 (cento e oitenta) dias à CONTRATADA, sendo então procedido a um ajuste do valor a ser ressarcido relativo ao período dos serviços executados;</w:t>
      </w:r>
    </w:p>
    <w:p w:rsidR="005935B4" w:rsidRPr="00EC2B20" w:rsidRDefault="005935B4" w:rsidP="00EC2B20">
      <w:pPr>
        <w:pStyle w:val="SemEspaamento"/>
        <w:jc w:val="both"/>
        <w:rPr>
          <w:rFonts w:asciiTheme="minorHAnsi" w:hAnsiTheme="minorHAnsi"/>
          <w:sz w:val="22"/>
          <w:szCs w:val="22"/>
        </w:rPr>
      </w:pPr>
      <w:r w:rsidRPr="00EC2B20">
        <w:rPr>
          <w:rFonts w:asciiTheme="minorHAnsi" w:hAnsiTheme="minorHAnsi"/>
          <w:sz w:val="22"/>
          <w:szCs w:val="22"/>
        </w:rPr>
        <w:t>b) Na hipótese da CONTRATADA solicitar a rescisão, esta deverá continuar prestando os serviços por período a ser estipulado pelo CONTRATANTE de até 180 (cento e oitenta) dias, a contar da data do recebimento da solicitação de rescisão.</w:t>
      </w:r>
    </w:p>
    <w:p w:rsidR="00EC2B20" w:rsidRPr="00EC2B20" w:rsidRDefault="00EC2B20" w:rsidP="00EC2B20">
      <w:pPr>
        <w:pStyle w:val="SemEspaamento"/>
        <w:jc w:val="both"/>
        <w:rPr>
          <w:rFonts w:asciiTheme="minorHAnsi" w:hAnsiTheme="minorHAnsi"/>
          <w:sz w:val="22"/>
          <w:szCs w:val="22"/>
        </w:rPr>
      </w:pPr>
    </w:p>
    <w:p w:rsidR="005935B4" w:rsidRPr="00EC2B20" w:rsidRDefault="005935B4" w:rsidP="00AE72EE">
      <w:pPr>
        <w:spacing w:before="120" w:after="0" w:line="360" w:lineRule="auto"/>
        <w:jc w:val="both"/>
        <w:rPr>
          <w:rFonts w:cs="Tahoma"/>
          <w:b/>
        </w:rPr>
      </w:pPr>
      <w:r w:rsidRPr="00EC2B20">
        <w:rPr>
          <w:rFonts w:cs="Tahoma"/>
          <w:b/>
        </w:rPr>
        <w:t xml:space="preserve">CLÁUSULA DÉCIMA </w:t>
      </w:r>
    </w:p>
    <w:p w:rsidR="005935B4" w:rsidRPr="00EC2B20" w:rsidRDefault="005935B4" w:rsidP="00EC2B20">
      <w:pPr>
        <w:pStyle w:val="SemEspaamento"/>
        <w:ind w:firstLine="708"/>
        <w:jc w:val="both"/>
        <w:rPr>
          <w:rFonts w:asciiTheme="minorHAnsi" w:hAnsiTheme="minorHAnsi"/>
          <w:sz w:val="22"/>
          <w:szCs w:val="22"/>
        </w:rPr>
      </w:pPr>
      <w:r w:rsidRPr="00EC2B20">
        <w:rPr>
          <w:rFonts w:asciiTheme="minorHAnsi" w:hAnsiTheme="minorHAnsi"/>
          <w:sz w:val="22"/>
          <w:szCs w:val="22"/>
        </w:rPr>
        <w:t>Pela inexecução total ou parcial do contrato, o CONTRATANTE poderá, garantida a prévia defesa e de acordo com a Lei n° 8.666/93, aplicar a CONTRATADA as seguintes sanções:</w:t>
      </w:r>
    </w:p>
    <w:p w:rsidR="005935B4" w:rsidRPr="00EC2B20" w:rsidRDefault="005935B4" w:rsidP="00EC2B20">
      <w:pPr>
        <w:pStyle w:val="SemEspaamento"/>
        <w:jc w:val="both"/>
        <w:rPr>
          <w:rFonts w:asciiTheme="minorHAnsi" w:hAnsiTheme="minorHAnsi"/>
          <w:sz w:val="22"/>
          <w:szCs w:val="22"/>
        </w:rPr>
      </w:pPr>
      <w:r w:rsidRPr="00EC2B20">
        <w:rPr>
          <w:rFonts w:asciiTheme="minorHAnsi" w:hAnsiTheme="minorHAnsi"/>
          <w:sz w:val="22"/>
          <w:szCs w:val="22"/>
        </w:rPr>
        <w:t>I - advertência;</w:t>
      </w:r>
    </w:p>
    <w:p w:rsidR="005935B4" w:rsidRPr="00EC2B20" w:rsidRDefault="005935B4" w:rsidP="00EC2B20">
      <w:pPr>
        <w:pStyle w:val="SemEspaamento"/>
        <w:jc w:val="both"/>
        <w:rPr>
          <w:rFonts w:asciiTheme="minorHAnsi" w:hAnsiTheme="minorHAnsi"/>
          <w:sz w:val="22"/>
          <w:szCs w:val="22"/>
        </w:rPr>
      </w:pPr>
      <w:r w:rsidRPr="00EC2B20">
        <w:rPr>
          <w:rFonts w:asciiTheme="minorHAnsi" w:hAnsiTheme="minorHAnsi"/>
          <w:sz w:val="22"/>
          <w:szCs w:val="22"/>
        </w:rPr>
        <w:t xml:space="preserve">II - multa de </w:t>
      </w:r>
      <w:r w:rsidR="005B17D5">
        <w:rPr>
          <w:rFonts w:asciiTheme="minorHAnsi" w:hAnsiTheme="minorHAnsi"/>
          <w:sz w:val="22"/>
          <w:szCs w:val="22"/>
        </w:rPr>
        <w:t>1 % (</w:t>
      </w:r>
      <w:r w:rsidRPr="00EC2B20">
        <w:rPr>
          <w:rFonts w:asciiTheme="minorHAnsi" w:hAnsiTheme="minorHAnsi"/>
          <w:sz w:val="22"/>
          <w:szCs w:val="22"/>
        </w:rPr>
        <w:t>um por cento), ao dia sobre o valor dos créditos não efetuados em virtude de problemas de sistemas que forem objeto de pagamento fora do prazo, além do pagamento de eventuais custos e encargos financeiros decorrentes desta mora;</w:t>
      </w:r>
    </w:p>
    <w:p w:rsidR="005935B4" w:rsidRPr="00EC2B20" w:rsidRDefault="005935B4" w:rsidP="00EC2B20">
      <w:pPr>
        <w:pStyle w:val="SemEspaamento"/>
        <w:jc w:val="both"/>
        <w:rPr>
          <w:rFonts w:asciiTheme="minorHAnsi" w:hAnsiTheme="minorHAnsi"/>
          <w:sz w:val="22"/>
          <w:szCs w:val="22"/>
        </w:rPr>
      </w:pPr>
      <w:r w:rsidRPr="00EC2B20">
        <w:rPr>
          <w:rFonts w:asciiTheme="minorHAnsi" w:hAnsiTheme="minorHAnsi"/>
          <w:sz w:val="22"/>
          <w:szCs w:val="22"/>
        </w:rPr>
        <w:t>III - multa de 10% (dez por cento), sobre o valor total do contrato, no caso de inexecução total dos serviços e de 5% (cinco por cento), sobre o valor total do contrato, pela inexecução parcial dos serviços cuja resultante seja a rescisão contratual;</w:t>
      </w:r>
    </w:p>
    <w:p w:rsidR="005935B4" w:rsidRPr="00EC2B20" w:rsidRDefault="005935B4" w:rsidP="00EC2B20">
      <w:pPr>
        <w:pStyle w:val="SemEspaamento"/>
        <w:jc w:val="both"/>
        <w:rPr>
          <w:rFonts w:asciiTheme="minorHAnsi" w:hAnsiTheme="minorHAnsi"/>
          <w:sz w:val="22"/>
          <w:szCs w:val="22"/>
        </w:rPr>
      </w:pPr>
      <w:r w:rsidRPr="00EC2B20">
        <w:rPr>
          <w:rFonts w:asciiTheme="minorHAnsi" w:hAnsiTheme="minorHAnsi"/>
          <w:sz w:val="22"/>
          <w:szCs w:val="22"/>
        </w:rPr>
        <w:t>IV - multa de 5% (cinco por cento), do valor total do contrato por descumprimento  de quaisquer obrigações decorrentes do ajuste, não previstos nos itens anteriores, inclusive pela recusa de assinatura do contrato no prazo estipulado entre as partes;</w:t>
      </w:r>
    </w:p>
    <w:p w:rsidR="005935B4" w:rsidRPr="00EC2B20" w:rsidRDefault="005935B4" w:rsidP="00EC2B20">
      <w:pPr>
        <w:pStyle w:val="SemEspaamento"/>
        <w:jc w:val="both"/>
        <w:rPr>
          <w:rFonts w:asciiTheme="minorHAnsi" w:hAnsiTheme="minorHAnsi"/>
          <w:sz w:val="22"/>
          <w:szCs w:val="22"/>
        </w:rPr>
      </w:pPr>
      <w:r w:rsidRPr="00EC2B20">
        <w:rPr>
          <w:rFonts w:asciiTheme="minorHAnsi" w:hAnsiTheme="minorHAnsi"/>
          <w:sz w:val="22"/>
          <w:szCs w:val="22"/>
        </w:rPr>
        <w:t>V - suspensão temporária de participação em licitação e impedimento de contratar com a Administração, pelo prazo não superior a 02 (dois) anos, penalidade essa a ser aplicada pela autoridade competente, segundo a natureza da falta e o prejuízo causado à Administração Pública;</w:t>
      </w:r>
    </w:p>
    <w:p w:rsidR="005935B4" w:rsidRDefault="005935B4" w:rsidP="00EC2B20">
      <w:pPr>
        <w:pStyle w:val="SemEspaamento"/>
        <w:jc w:val="both"/>
        <w:rPr>
          <w:rFonts w:asciiTheme="minorHAnsi" w:hAnsiTheme="minorHAnsi"/>
          <w:sz w:val="22"/>
          <w:szCs w:val="22"/>
        </w:rPr>
      </w:pPr>
      <w:r w:rsidRPr="00EC2B20">
        <w:rPr>
          <w:rFonts w:asciiTheme="minorHAnsi" w:hAnsiTheme="minorHAnsi"/>
          <w:sz w:val="22"/>
          <w:szCs w:val="22"/>
        </w:rPr>
        <w:t>VI -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 prejuízos resultantes e após decorrido o prazo da sanção aplicada com base no Inciso V, desta Cláusula;</w:t>
      </w:r>
    </w:p>
    <w:p w:rsidR="006758B1" w:rsidRPr="00EC2B20" w:rsidRDefault="006758B1" w:rsidP="00EC2B20">
      <w:pPr>
        <w:pStyle w:val="SemEspaamento"/>
        <w:jc w:val="both"/>
        <w:rPr>
          <w:rFonts w:asciiTheme="minorHAnsi" w:hAnsiTheme="minorHAnsi"/>
          <w:sz w:val="22"/>
          <w:szCs w:val="22"/>
        </w:rPr>
      </w:pPr>
    </w:p>
    <w:p w:rsidR="005935B4" w:rsidRPr="00EC2B20" w:rsidRDefault="005935B4" w:rsidP="00EC2B20">
      <w:pPr>
        <w:pStyle w:val="SemEspaamento"/>
        <w:jc w:val="both"/>
        <w:rPr>
          <w:rFonts w:asciiTheme="minorHAnsi" w:hAnsiTheme="minorHAnsi"/>
          <w:sz w:val="22"/>
          <w:szCs w:val="22"/>
        </w:rPr>
      </w:pPr>
      <w:r w:rsidRPr="00EC2B20">
        <w:rPr>
          <w:rFonts w:asciiTheme="minorHAnsi" w:hAnsiTheme="minorHAnsi"/>
          <w:sz w:val="22"/>
          <w:szCs w:val="22"/>
        </w:rPr>
        <w:t>PARÁGRAFO ÚNICO: As multas previstas nos itens acima poderão ser cumulativas.</w:t>
      </w:r>
    </w:p>
    <w:p w:rsidR="00EC2B20" w:rsidRPr="00EC2B20" w:rsidRDefault="00EC2B20" w:rsidP="00EC2B20">
      <w:pPr>
        <w:pStyle w:val="SemEspaamento"/>
        <w:jc w:val="both"/>
        <w:rPr>
          <w:rFonts w:asciiTheme="minorHAnsi" w:hAnsiTheme="minorHAnsi"/>
          <w:sz w:val="22"/>
          <w:szCs w:val="22"/>
        </w:rPr>
      </w:pPr>
    </w:p>
    <w:p w:rsidR="005935B4" w:rsidRPr="00EC2B20" w:rsidRDefault="005935B4" w:rsidP="00AE72EE">
      <w:pPr>
        <w:spacing w:before="120" w:after="0" w:line="360" w:lineRule="auto"/>
        <w:jc w:val="both"/>
        <w:rPr>
          <w:rFonts w:cs="Tahoma"/>
          <w:b/>
        </w:rPr>
      </w:pPr>
      <w:r w:rsidRPr="00EC2B20">
        <w:rPr>
          <w:rFonts w:cs="Tahoma"/>
          <w:b/>
        </w:rPr>
        <w:t>CLÁUSULA DÉCIMA PRIMEIRA</w:t>
      </w:r>
    </w:p>
    <w:p w:rsidR="005935B4" w:rsidRPr="00EC2B20" w:rsidRDefault="005935B4" w:rsidP="00EC2B20">
      <w:pPr>
        <w:pStyle w:val="SemEspaamento"/>
        <w:ind w:firstLine="708"/>
        <w:jc w:val="both"/>
        <w:rPr>
          <w:rFonts w:asciiTheme="minorHAnsi" w:hAnsiTheme="minorHAnsi"/>
          <w:sz w:val="22"/>
          <w:szCs w:val="22"/>
        </w:rPr>
      </w:pPr>
      <w:r w:rsidRPr="00EC2B20">
        <w:rPr>
          <w:rFonts w:asciiTheme="minorHAnsi" w:hAnsiTheme="minorHAnsi"/>
          <w:sz w:val="22"/>
          <w:szCs w:val="22"/>
        </w:rPr>
        <w:t>As pessoas que venham a executar os serviços decorrentes deste instrumento possuirão vínculo empregatício exclusivamente com a CONTRATADA, sendo esta titular responsável pelos direitos, obrigações e ações decorrentes, pagamento dos salários e demais vantagens, recolhimento de todas as obrigações sociais e tributos pertinentes, indenização por quaisquer acidentes de que seus empregados possam ser vítimas, quando em serviço, na forma como é expressa e considerada nos artigos 3° e 6° do Regulamento de Seguro de Acidentes de Trabalho, aprovado pelo Decreto nº 61.784/67.</w:t>
      </w:r>
    </w:p>
    <w:p w:rsidR="00EC2B20" w:rsidRPr="00EC2B20" w:rsidRDefault="00EC2B20" w:rsidP="00EC2B20">
      <w:pPr>
        <w:pStyle w:val="SemEspaamento"/>
        <w:jc w:val="both"/>
        <w:rPr>
          <w:rFonts w:asciiTheme="minorHAnsi" w:hAnsiTheme="minorHAnsi"/>
          <w:sz w:val="22"/>
          <w:szCs w:val="22"/>
        </w:rPr>
      </w:pPr>
    </w:p>
    <w:p w:rsidR="005935B4" w:rsidRPr="00EC2B20" w:rsidRDefault="005935B4" w:rsidP="00AE72EE">
      <w:pPr>
        <w:spacing w:before="120" w:after="0" w:line="360" w:lineRule="auto"/>
        <w:jc w:val="both"/>
        <w:rPr>
          <w:rFonts w:cs="Tahoma"/>
          <w:b/>
        </w:rPr>
      </w:pPr>
      <w:r w:rsidRPr="00EC2B20">
        <w:rPr>
          <w:rFonts w:cs="Tahoma"/>
          <w:b/>
        </w:rPr>
        <w:t>CLAÚSULA DÉCIMA SEGUNDA</w:t>
      </w:r>
    </w:p>
    <w:p w:rsidR="005935B4" w:rsidRDefault="005935B4" w:rsidP="00EC2B20">
      <w:pPr>
        <w:pStyle w:val="SemEspaamento"/>
        <w:ind w:firstLine="708"/>
        <w:jc w:val="both"/>
        <w:rPr>
          <w:rFonts w:asciiTheme="minorHAnsi" w:hAnsiTheme="minorHAnsi"/>
          <w:sz w:val="22"/>
          <w:szCs w:val="22"/>
        </w:rPr>
      </w:pPr>
      <w:r w:rsidRPr="00EC2B20">
        <w:rPr>
          <w:rFonts w:asciiTheme="minorHAnsi" w:hAnsiTheme="minorHAnsi"/>
          <w:sz w:val="22"/>
          <w:szCs w:val="22"/>
        </w:rPr>
        <w:t>Elegem as partes o foro da Comarca de Ribeirão do Pinhal, Estado do Paraná, com renúncia expressa a qualquer outro por mais privilegiado que seja.</w:t>
      </w:r>
    </w:p>
    <w:p w:rsidR="00B602B6" w:rsidRDefault="00B602B6" w:rsidP="00EC2B20">
      <w:pPr>
        <w:pStyle w:val="SemEspaamento"/>
        <w:ind w:firstLine="708"/>
        <w:jc w:val="both"/>
        <w:rPr>
          <w:rFonts w:asciiTheme="minorHAnsi" w:hAnsiTheme="minorHAnsi"/>
          <w:sz w:val="22"/>
          <w:szCs w:val="22"/>
        </w:rPr>
      </w:pPr>
    </w:p>
    <w:p w:rsidR="005B17D5" w:rsidRPr="00EC2B20" w:rsidRDefault="005B17D5" w:rsidP="00EC2B20">
      <w:pPr>
        <w:pStyle w:val="SemEspaamento"/>
        <w:ind w:firstLine="708"/>
        <w:jc w:val="both"/>
        <w:rPr>
          <w:rFonts w:asciiTheme="minorHAnsi" w:hAnsiTheme="minorHAnsi"/>
          <w:sz w:val="22"/>
          <w:szCs w:val="22"/>
        </w:rPr>
      </w:pPr>
    </w:p>
    <w:p w:rsidR="005B17D5" w:rsidRDefault="005B17D5" w:rsidP="00EC2B20">
      <w:pPr>
        <w:pStyle w:val="SemEspaamento"/>
        <w:ind w:firstLine="708"/>
        <w:jc w:val="both"/>
        <w:rPr>
          <w:rFonts w:asciiTheme="minorHAnsi" w:hAnsiTheme="minorHAnsi"/>
          <w:sz w:val="22"/>
          <w:szCs w:val="22"/>
        </w:rPr>
      </w:pPr>
    </w:p>
    <w:p w:rsidR="005B17D5" w:rsidRDefault="005B17D5" w:rsidP="00EC2B20">
      <w:pPr>
        <w:pStyle w:val="SemEspaamento"/>
        <w:ind w:firstLine="708"/>
        <w:jc w:val="both"/>
        <w:rPr>
          <w:rFonts w:asciiTheme="minorHAnsi" w:hAnsiTheme="minorHAnsi"/>
          <w:sz w:val="22"/>
          <w:szCs w:val="22"/>
        </w:rPr>
      </w:pPr>
    </w:p>
    <w:p w:rsidR="005B17D5" w:rsidRDefault="005B17D5" w:rsidP="00EC2B20">
      <w:pPr>
        <w:pStyle w:val="SemEspaamento"/>
        <w:ind w:firstLine="708"/>
        <w:jc w:val="both"/>
        <w:rPr>
          <w:rFonts w:asciiTheme="minorHAnsi" w:hAnsiTheme="minorHAnsi"/>
          <w:sz w:val="22"/>
          <w:szCs w:val="22"/>
        </w:rPr>
      </w:pPr>
    </w:p>
    <w:p w:rsidR="005935B4" w:rsidRDefault="005935B4" w:rsidP="00EC2B20">
      <w:pPr>
        <w:pStyle w:val="SemEspaamento"/>
        <w:ind w:firstLine="708"/>
        <w:jc w:val="both"/>
        <w:rPr>
          <w:rFonts w:asciiTheme="minorHAnsi" w:hAnsiTheme="minorHAnsi"/>
          <w:sz w:val="22"/>
          <w:szCs w:val="22"/>
        </w:rPr>
      </w:pPr>
      <w:r w:rsidRPr="00EC2B20">
        <w:rPr>
          <w:rFonts w:asciiTheme="minorHAnsi" w:hAnsiTheme="minorHAnsi"/>
          <w:sz w:val="22"/>
          <w:szCs w:val="22"/>
        </w:rPr>
        <w:t>E para constar, foi lavrado o presente, que depois de lido e achado conforme, vai por todos assinado, na presença de duas testemunhas, em uma única via, de onde serão extraídas as cópias necessárias.</w:t>
      </w:r>
    </w:p>
    <w:p w:rsidR="006758B1" w:rsidRPr="00EC2B20" w:rsidRDefault="006758B1" w:rsidP="00EC2B20">
      <w:pPr>
        <w:pStyle w:val="SemEspaamento"/>
        <w:ind w:firstLine="708"/>
        <w:jc w:val="both"/>
        <w:rPr>
          <w:rFonts w:asciiTheme="minorHAnsi" w:hAnsiTheme="minorHAnsi"/>
          <w:sz w:val="22"/>
          <w:szCs w:val="22"/>
        </w:rPr>
      </w:pPr>
    </w:p>
    <w:p w:rsidR="005935B4" w:rsidRDefault="005935B4" w:rsidP="00EC2B20">
      <w:pPr>
        <w:pStyle w:val="SemEspaamento"/>
        <w:ind w:firstLine="708"/>
        <w:jc w:val="both"/>
        <w:rPr>
          <w:rFonts w:asciiTheme="minorHAnsi" w:hAnsiTheme="minorHAnsi"/>
          <w:sz w:val="22"/>
          <w:szCs w:val="22"/>
        </w:rPr>
      </w:pPr>
      <w:r w:rsidRPr="00EC2B20">
        <w:rPr>
          <w:rFonts w:asciiTheme="minorHAnsi" w:hAnsiTheme="minorHAnsi"/>
          <w:sz w:val="22"/>
          <w:szCs w:val="22"/>
        </w:rPr>
        <w:t>Ribeirão do Pinhal</w:t>
      </w:r>
      <w:r w:rsidR="005B17D5">
        <w:rPr>
          <w:rFonts w:asciiTheme="minorHAnsi" w:hAnsiTheme="minorHAnsi"/>
          <w:sz w:val="22"/>
          <w:szCs w:val="22"/>
        </w:rPr>
        <w:t xml:space="preserve"> (PR)</w:t>
      </w:r>
      <w:r w:rsidRPr="00EC2B20">
        <w:rPr>
          <w:rFonts w:asciiTheme="minorHAnsi" w:hAnsiTheme="minorHAnsi"/>
          <w:sz w:val="22"/>
          <w:szCs w:val="22"/>
        </w:rPr>
        <w:t xml:space="preserve">, </w:t>
      </w:r>
      <w:r w:rsidR="00EE69E7">
        <w:rPr>
          <w:rFonts w:asciiTheme="minorHAnsi" w:hAnsiTheme="minorHAnsi"/>
          <w:sz w:val="22"/>
          <w:szCs w:val="22"/>
        </w:rPr>
        <w:t>26/01/2018</w:t>
      </w:r>
      <w:bookmarkStart w:id="0" w:name="_GoBack"/>
      <w:bookmarkEnd w:id="0"/>
      <w:r w:rsidR="005B17D5">
        <w:rPr>
          <w:rFonts w:asciiTheme="minorHAnsi" w:hAnsiTheme="minorHAnsi"/>
          <w:sz w:val="22"/>
          <w:szCs w:val="22"/>
        </w:rPr>
        <w:t xml:space="preserve"> </w:t>
      </w:r>
      <w:r w:rsidRPr="00EC2B20">
        <w:rPr>
          <w:rFonts w:asciiTheme="minorHAnsi" w:hAnsiTheme="minorHAnsi"/>
          <w:sz w:val="22"/>
          <w:szCs w:val="22"/>
        </w:rPr>
        <w:t>.</w:t>
      </w:r>
    </w:p>
    <w:p w:rsidR="006758B1" w:rsidRPr="00EC2B20" w:rsidRDefault="006758B1" w:rsidP="00EC2B20">
      <w:pPr>
        <w:pStyle w:val="SemEspaamento"/>
        <w:ind w:firstLine="708"/>
        <w:jc w:val="both"/>
        <w:rPr>
          <w:rFonts w:asciiTheme="minorHAnsi" w:hAnsiTheme="minorHAnsi"/>
          <w:sz w:val="22"/>
          <w:szCs w:val="22"/>
        </w:rPr>
      </w:pPr>
    </w:p>
    <w:p w:rsidR="005935B4" w:rsidRPr="00EC2B20" w:rsidRDefault="005935B4" w:rsidP="00EC2B20">
      <w:pPr>
        <w:spacing w:line="360" w:lineRule="auto"/>
        <w:jc w:val="both"/>
        <w:rPr>
          <w:rFonts w:cs="Tahoma"/>
        </w:rPr>
      </w:pPr>
    </w:p>
    <w:p w:rsidR="005B17D5" w:rsidRDefault="005B17D5" w:rsidP="005B17D5">
      <w:pPr>
        <w:spacing w:after="0" w:line="240" w:lineRule="auto"/>
        <w:jc w:val="both"/>
      </w:pPr>
    </w:p>
    <w:p w:rsidR="005B17D5" w:rsidRDefault="005B17D5" w:rsidP="005B17D5">
      <w:pPr>
        <w:spacing w:after="0" w:line="240" w:lineRule="auto"/>
        <w:jc w:val="both"/>
      </w:pPr>
    </w:p>
    <w:p w:rsidR="005B17D5" w:rsidRDefault="005B17D5" w:rsidP="005B17D5">
      <w:pPr>
        <w:spacing w:after="0" w:line="240" w:lineRule="auto"/>
        <w:jc w:val="both"/>
      </w:pPr>
    </w:p>
    <w:p w:rsidR="005B17D5" w:rsidRDefault="005B17D5" w:rsidP="005B17D5">
      <w:pPr>
        <w:spacing w:after="0" w:line="240" w:lineRule="auto"/>
        <w:jc w:val="both"/>
      </w:pPr>
    </w:p>
    <w:p w:rsidR="005B17D5" w:rsidRPr="005B17D5" w:rsidRDefault="005B17D5" w:rsidP="005B17D5">
      <w:pPr>
        <w:spacing w:after="0" w:line="240" w:lineRule="auto"/>
        <w:jc w:val="both"/>
        <w:rPr>
          <w:b/>
        </w:rPr>
      </w:pPr>
      <w:r w:rsidRPr="005B17D5">
        <w:rPr>
          <w:b/>
          <w:sz w:val="24"/>
        </w:rPr>
        <w:t>CONTRATANTE</w:t>
      </w:r>
      <w:r>
        <w:rPr>
          <w:b/>
        </w:rPr>
        <w:tab/>
      </w:r>
      <w:r>
        <w:rPr>
          <w:b/>
        </w:rPr>
        <w:tab/>
      </w:r>
      <w:r>
        <w:rPr>
          <w:b/>
        </w:rPr>
        <w:tab/>
      </w:r>
      <w:r>
        <w:rPr>
          <w:b/>
        </w:rPr>
        <w:tab/>
      </w:r>
      <w:r>
        <w:rPr>
          <w:b/>
        </w:rPr>
        <w:tab/>
      </w:r>
      <w:r w:rsidRPr="005B17D5">
        <w:rPr>
          <w:b/>
          <w:sz w:val="24"/>
        </w:rPr>
        <w:t>CONTRATADA</w:t>
      </w:r>
    </w:p>
    <w:p w:rsidR="005B17D5" w:rsidRPr="005B17D5" w:rsidRDefault="005B17D5" w:rsidP="005B17D5">
      <w:pPr>
        <w:spacing w:after="0" w:line="240" w:lineRule="auto"/>
        <w:jc w:val="both"/>
        <w:rPr>
          <w:b/>
        </w:rPr>
      </w:pPr>
      <w:r w:rsidRPr="005B17D5">
        <w:rPr>
          <w:b/>
        </w:rPr>
        <w:t>MUNICÍPIO DE RIBEIRÃO DO PINHAL</w:t>
      </w:r>
      <w:r>
        <w:rPr>
          <w:b/>
        </w:rPr>
        <w:tab/>
      </w:r>
      <w:r>
        <w:rPr>
          <w:b/>
        </w:rPr>
        <w:tab/>
      </w:r>
      <w:r>
        <w:rPr>
          <w:b/>
        </w:rPr>
        <w:tab/>
        <w:t>ITAÚ UNIBANCO S/A.</w:t>
      </w:r>
    </w:p>
    <w:p w:rsidR="005935B4" w:rsidRPr="00EC2B20" w:rsidRDefault="00EC2B20" w:rsidP="005B17D5">
      <w:pPr>
        <w:spacing w:after="0" w:line="240" w:lineRule="auto"/>
        <w:jc w:val="both"/>
      </w:pPr>
      <w:r w:rsidRPr="005B17D5">
        <w:rPr>
          <w:b/>
        </w:rPr>
        <w:t>W</w:t>
      </w:r>
      <w:r w:rsidR="005B17D5" w:rsidRPr="005B17D5">
        <w:rPr>
          <w:b/>
        </w:rPr>
        <w:t>agner Luiz Oliveira Martins</w:t>
      </w:r>
      <w:r w:rsidR="005B17D5">
        <w:tab/>
      </w:r>
      <w:r w:rsidRPr="00EC2B20">
        <w:tab/>
      </w:r>
      <w:r w:rsidRPr="00EC2B20">
        <w:tab/>
      </w:r>
      <w:r w:rsidRPr="00EC2B20">
        <w:tab/>
      </w:r>
      <w:r w:rsidR="005B17D5">
        <w:t xml:space="preserve"> </w:t>
      </w:r>
    </w:p>
    <w:p w:rsidR="00EC2B20" w:rsidRPr="00EC2B20" w:rsidRDefault="00EC2B20" w:rsidP="005B17D5">
      <w:pPr>
        <w:spacing w:after="0" w:line="240" w:lineRule="auto"/>
        <w:jc w:val="both"/>
      </w:pPr>
      <w:r w:rsidRPr="00EC2B20">
        <w:t>P</w:t>
      </w:r>
      <w:r w:rsidR="005B17D5">
        <w:t>refeito Municipal</w:t>
      </w:r>
      <w:r w:rsidRPr="00EC2B20">
        <w:tab/>
      </w:r>
      <w:r w:rsidRPr="00EC2B20">
        <w:tab/>
      </w:r>
      <w:r w:rsidRPr="00EC2B20">
        <w:tab/>
      </w:r>
      <w:r w:rsidRPr="00EC2B20">
        <w:tab/>
      </w:r>
      <w:r w:rsidRPr="00EC2B20">
        <w:tab/>
      </w:r>
    </w:p>
    <w:p w:rsidR="00EC2B20" w:rsidRDefault="00EC2B20" w:rsidP="00EC2B20">
      <w:pPr>
        <w:pStyle w:val="SemEspaamento"/>
        <w:jc w:val="both"/>
        <w:rPr>
          <w:rFonts w:asciiTheme="minorHAnsi" w:hAnsiTheme="minorHAnsi" w:cstheme="minorHAnsi"/>
          <w:sz w:val="22"/>
          <w:szCs w:val="22"/>
        </w:rPr>
      </w:pPr>
    </w:p>
    <w:p w:rsidR="005B17D5" w:rsidRDefault="005B17D5" w:rsidP="00EC2B20">
      <w:pPr>
        <w:pStyle w:val="SemEspaamento"/>
        <w:jc w:val="both"/>
        <w:rPr>
          <w:rFonts w:asciiTheme="minorHAnsi" w:hAnsiTheme="minorHAnsi" w:cstheme="minorHAnsi"/>
          <w:sz w:val="22"/>
          <w:szCs w:val="22"/>
        </w:rPr>
      </w:pPr>
    </w:p>
    <w:p w:rsidR="005B17D5" w:rsidRDefault="005B17D5" w:rsidP="00EC2B20">
      <w:pPr>
        <w:pStyle w:val="SemEspaamento"/>
        <w:jc w:val="both"/>
        <w:rPr>
          <w:rFonts w:asciiTheme="minorHAnsi" w:hAnsiTheme="minorHAnsi" w:cstheme="minorHAnsi"/>
          <w:sz w:val="22"/>
          <w:szCs w:val="22"/>
        </w:rPr>
      </w:pPr>
    </w:p>
    <w:p w:rsidR="005B17D5" w:rsidRDefault="005B17D5" w:rsidP="00EC2B20">
      <w:pPr>
        <w:pStyle w:val="SemEspaamento"/>
        <w:jc w:val="both"/>
        <w:rPr>
          <w:rFonts w:asciiTheme="minorHAnsi" w:hAnsiTheme="minorHAnsi" w:cstheme="minorHAnsi"/>
          <w:sz w:val="22"/>
          <w:szCs w:val="22"/>
        </w:rPr>
      </w:pPr>
    </w:p>
    <w:p w:rsidR="005B17D5" w:rsidRDefault="005B17D5" w:rsidP="00EC2B20">
      <w:pPr>
        <w:pStyle w:val="SemEspaamento"/>
        <w:jc w:val="both"/>
        <w:rPr>
          <w:rFonts w:asciiTheme="minorHAnsi" w:hAnsiTheme="minorHAnsi" w:cstheme="minorHAnsi"/>
          <w:sz w:val="22"/>
          <w:szCs w:val="22"/>
        </w:rPr>
      </w:pPr>
    </w:p>
    <w:p w:rsidR="005B17D5" w:rsidRDefault="005B17D5" w:rsidP="00EC2B20">
      <w:pPr>
        <w:pStyle w:val="SemEspaamento"/>
        <w:jc w:val="both"/>
        <w:rPr>
          <w:rFonts w:asciiTheme="minorHAnsi" w:hAnsiTheme="minorHAnsi" w:cstheme="minorHAnsi"/>
          <w:sz w:val="22"/>
          <w:szCs w:val="22"/>
        </w:rPr>
      </w:pPr>
    </w:p>
    <w:p w:rsidR="005B17D5" w:rsidRDefault="005B17D5" w:rsidP="00EC2B20">
      <w:pPr>
        <w:pStyle w:val="SemEspaamento"/>
        <w:jc w:val="both"/>
        <w:rPr>
          <w:rFonts w:asciiTheme="minorHAnsi" w:hAnsiTheme="minorHAnsi" w:cstheme="minorHAnsi"/>
          <w:sz w:val="22"/>
          <w:szCs w:val="22"/>
        </w:rPr>
      </w:pPr>
    </w:p>
    <w:p w:rsidR="005B17D5" w:rsidRDefault="005B17D5" w:rsidP="00EC2B20">
      <w:pPr>
        <w:pStyle w:val="SemEspaamento"/>
        <w:jc w:val="both"/>
        <w:rPr>
          <w:rFonts w:asciiTheme="minorHAnsi" w:hAnsiTheme="minorHAnsi" w:cstheme="minorHAnsi"/>
          <w:sz w:val="22"/>
          <w:szCs w:val="22"/>
        </w:rPr>
      </w:pPr>
    </w:p>
    <w:p w:rsidR="00EC2B20" w:rsidRPr="00EC2B20" w:rsidRDefault="00EC2B20" w:rsidP="00EC2B20">
      <w:pPr>
        <w:pStyle w:val="SemEspaamento"/>
        <w:jc w:val="both"/>
        <w:rPr>
          <w:rFonts w:asciiTheme="minorHAnsi" w:hAnsiTheme="minorHAnsi" w:cstheme="minorHAnsi"/>
          <w:sz w:val="22"/>
          <w:szCs w:val="22"/>
        </w:rPr>
      </w:pPr>
      <w:r w:rsidRPr="005B17D5">
        <w:rPr>
          <w:rFonts w:asciiTheme="minorHAnsi" w:hAnsiTheme="minorHAnsi" w:cstheme="minorHAnsi"/>
          <w:sz w:val="22"/>
          <w:szCs w:val="22"/>
          <w:u w:val="single"/>
        </w:rPr>
        <w:t>T</w:t>
      </w:r>
      <w:r w:rsidR="005B17D5" w:rsidRPr="005B17D5">
        <w:rPr>
          <w:rFonts w:asciiTheme="minorHAnsi" w:hAnsiTheme="minorHAnsi" w:cstheme="minorHAnsi"/>
          <w:sz w:val="22"/>
          <w:szCs w:val="22"/>
          <w:u w:val="single"/>
        </w:rPr>
        <w:t>estemunhas</w:t>
      </w:r>
      <w:r w:rsidRPr="00EC2B20">
        <w:rPr>
          <w:rFonts w:asciiTheme="minorHAnsi" w:hAnsiTheme="minorHAnsi" w:cstheme="minorHAnsi"/>
          <w:sz w:val="22"/>
          <w:szCs w:val="22"/>
        </w:rPr>
        <w:t>:</w:t>
      </w:r>
    </w:p>
    <w:p w:rsidR="00EC2B20" w:rsidRPr="00EC2B20" w:rsidRDefault="00EC2B20" w:rsidP="00EC2B20">
      <w:pPr>
        <w:pStyle w:val="SemEspaamento"/>
        <w:jc w:val="both"/>
        <w:rPr>
          <w:rFonts w:asciiTheme="minorHAnsi" w:hAnsiTheme="minorHAnsi" w:cstheme="minorHAnsi"/>
          <w:sz w:val="22"/>
          <w:szCs w:val="22"/>
        </w:rPr>
      </w:pPr>
    </w:p>
    <w:p w:rsidR="00EC2B20" w:rsidRDefault="00EC2B20" w:rsidP="00EC2B20">
      <w:pPr>
        <w:pStyle w:val="SemEspaamento"/>
        <w:jc w:val="both"/>
        <w:rPr>
          <w:rFonts w:asciiTheme="minorHAnsi" w:hAnsiTheme="minorHAnsi" w:cstheme="minorHAnsi"/>
          <w:sz w:val="22"/>
          <w:szCs w:val="22"/>
        </w:rPr>
      </w:pPr>
    </w:p>
    <w:p w:rsidR="005B17D5" w:rsidRPr="00EC2B20" w:rsidRDefault="005B17D5" w:rsidP="00EC2B20">
      <w:pPr>
        <w:pStyle w:val="SemEspaamento"/>
        <w:jc w:val="both"/>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EC2B20" w:rsidRPr="00EC2B20" w:rsidTr="008258B0">
        <w:tc>
          <w:tcPr>
            <w:tcW w:w="4606" w:type="dxa"/>
          </w:tcPr>
          <w:p w:rsidR="005B17D5" w:rsidRPr="00EC2B20" w:rsidRDefault="005B17D5" w:rsidP="00EC2B20">
            <w:pPr>
              <w:pStyle w:val="SemEspaamento"/>
              <w:jc w:val="both"/>
              <w:rPr>
                <w:rFonts w:asciiTheme="minorHAnsi" w:hAnsiTheme="minorHAnsi" w:cstheme="minorHAnsi"/>
                <w:sz w:val="22"/>
                <w:szCs w:val="22"/>
              </w:rPr>
            </w:pPr>
          </w:p>
          <w:p w:rsidR="00EC2B20" w:rsidRPr="00EC2B20" w:rsidRDefault="005B17D5" w:rsidP="00EC2B20">
            <w:pPr>
              <w:pStyle w:val="SemEspaamento"/>
              <w:jc w:val="both"/>
              <w:rPr>
                <w:rFonts w:asciiTheme="minorHAnsi" w:hAnsiTheme="minorHAnsi" w:cstheme="minorHAnsi"/>
                <w:sz w:val="22"/>
                <w:szCs w:val="22"/>
              </w:rPr>
            </w:pPr>
            <w:r w:rsidRPr="00EC2B20">
              <w:rPr>
                <w:rFonts w:asciiTheme="minorHAnsi" w:hAnsiTheme="minorHAnsi" w:cstheme="minorHAnsi"/>
                <w:sz w:val="22"/>
                <w:szCs w:val="22"/>
              </w:rPr>
              <w:t>Fayçal Melhem Chamma Junior</w:t>
            </w:r>
          </w:p>
          <w:p w:rsidR="00EC2B20" w:rsidRPr="00EC2B20" w:rsidRDefault="00EC2B20" w:rsidP="00EC2B20">
            <w:pPr>
              <w:pStyle w:val="SemEspaamento"/>
              <w:jc w:val="both"/>
              <w:rPr>
                <w:rFonts w:asciiTheme="minorHAnsi" w:hAnsiTheme="minorHAnsi" w:cstheme="minorHAnsi"/>
                <w:sz w:val="22"/>
                <w:szCs w:val="22"/>
              </w:rPr>
            </w:pPr>
            <w:r w:rsidRPr="00EC2B20">
              <w:rPr>
                <w:rFonts w:asciiTheme="minorHAnsi" w:hAnsiTheme="minorHAnsi" w:cstheme="minorHAnsi"/>
                <w:sz w:val="22"/>
                <w:szCs w:val="22"/>
              </w:rPr>
              <w:t>CPF/MF 033.182.809-09</w:t>
            </w:r>
          </w:p>
        </w:tc>
        <w:tc>
          <w:tcPr>
            <w:tcW w:w="4606" w:type="dxa"/>
          </w:tcPr>
          <w:p w:rsidR="00EC2B20" w:rsidRPr="00EC2B20" w:rsidRDefault="00EC2B20" w:rsidP="00EC2B20">
            <w:pPr>
              <w:pStyle w:val="SemEspaamento"/>
              <w:jc w:val="both"/>
              <w:rPr>
                <w:rFonts w:asciiTheme="minorHAnsi" w:hAnsiTheme="minorHAnsi" w:cstheme="minorHAnsi"/>
                <w:sz w:val="22"/>
                <w:szCs w:val="22"/>
              </w:rPr>
            </w:pPr>
            <w:r w:rsidRPr="00EC2B20">
              <w:rPr>
                <w:rFonts w:asciiTheme="minorHAnsi" w:hAnsiTheme="minorHAnsi" w:cstheme="minorHAnsi"/>
                <w:sz w:val="22"/>
                <w:szCs w:val="22"/>
              </w:rPr>
              <w:t xml:space="preserve">       </w:t>
            </w:r>
          </w:p>
          <w:p w:rsidR="00EC2B20" w:rsidRPr="00EC2B20" w:rsidRDefault="00EC2B20" w:rsidP="00EC2B20">
            <w:pPr>
              <w:pStyle w:val="SemEspaamento"/>
              <w:jc w:val="both"/>
              <w:rPr>
                <w:rFonts w:asciiTheme="minorHAnsi" w:hAnsiTheme="minorHAnsi" w:cstheme="minorHAnsi"/>
                <w:sz w:val="22"/>
                <w:szCs w:val="22"/>
              </w:rPr>
            </w:pPr>
            <w:r w:rsidRPr="00EC2B20">
              <w:rPr>
                <w:rFonts w:asciiTheme="minorHAnsi" w:hAnsiTheme="minorHAnsi" w:cstheme="minorHAnsi"/>
                <w:sz w:val="22"/>
                <w:szCs w:val="22"/>
              </w:rPr>
              <w:t xml:space="preserve">  </w:t>
            </w:r>
            <w:r w:rsidR="005B17D5" w:rsidRPr="00EC2B20">
              <w:rPr>
                <w:rFonts w:asciiTheme="minorHAnsi" w:hAnsiTheme="minorHAnsi" w:cstheme="minorHAnsi"/>
                <w:sz w:val="22"/>
                <w:szCs w:val="22"/>
              </w:rPr>
              <w:t>Silas Macedo De Araujo</w:t>
            </w:r>
          </w:p>
          <w:p w:rsidR="00EC2B20" w:rsidRPr="00EC2B20" w:rsidRDefault="00EC2B20" w:rsidP="00EC2B20">
            <w:pPr>
              <w:pStyle w:val="SemEspaamento"/>
              <w:jc w:val="both"/>
              <w:rPr>
                <w:rFonts w:asciiTheme="minorHAnsi" w:hAnsiTheme="minorHAnsi" w:cstheme="minorHAnsi"/>
                <w:sz w:val="22"/>
                <w:szCs w:val="22"/>
              </w:rPr>
            </w:pPr>
            <w:r w:rsidRPr="00EC2B20">
              <w:rPr>
                <w:rFonts w:asciiTheme="minorHAnsi" w:hAnsiTheme="minorHAnsi" w:cstheme="minorHAnsi"/>
                <w:sz w:val="22"/>
                <w:szCs w:val="22"/>
              </w:rPr>
              <w:t xml:space="preserve">   CPF/MF 045.711.409-67</w:t>
            </w:r>
          </w:p>
          <w:p w:rsidR="00EC2B20" w:rsidRPr="00EC2B20" w:rsidRDefault="00EC2B20" w:rsidP="00EC2B20">
            <w:pPr>
              <w:pStyle w:val="SemEspaamento"/>
              <w:jc w:val="both"/>
              <w:rPr>
                <w:rFonts w:asciiTheme="minorHAnsi" w:hAnsiTheme="minorHAnsi" w:cstheme="minorHAnsi"/>
                <w:sz w:val="22"/>
                <w:szCs w:val="22"/>
              </w:rPr>
            </w:pPr>
          </w:p>
        </w:tc>
      </w:tr>
      <w:tr w:rsidR="00EC2B20" w:rsidRPr="00EC2B20" w:rsidTr="008258B0">
        <w:tc>
          <w:tcPr>
            <w:tcW w:w="4606" w:type="dxa"/>
          </w:tcPr>
          <w:p w:rsidR="00EC2B20" w:rsidRPr="00EC2B20" w:rsidRDefault="00EC2B20" w:rsidP="00EC2B20">
            <w:pPr>
              <w:pStyle w:val="SemEspaamento"/>
              <w:jc w:val="both"/>
              <w:rPr>
                <w:rFonts w:asciiTheme="minorHAnsi" w:hAnsiTheme="minorHAnsi" w:cstheme="minorHAnsi"/>
                <w:sz w:val="22"/>
                <w:szCs w:val="22"/>
              </w:rPr>
            </w:pPr>
          </w:p>
        </w:tc>
        <w:tc>
          <w:tcPr>
            <w:tcW w:w="4606" w:type="dxa"/>
          </w:tcPr>
          <w:p w:rsidR="00EC2B20" w:rsidRPr="00EC2B20" w:rsidRDefault="00EC2B20" w:rsidP="00EC2B20">
            <w:pPr>
              <w:pStyle w:val="SemEspaamento"/>
              <w:jc w:val="both"/>
              <w:rPr>
                <w:rFonts w:asciiTheme="minorHAnsi" w:hAnsiTheme="minorHAnsi" w:cstheme="minorHAnsi"/>
                <w:sz w:val="22"/>
                <w:szCs w:val="22"/>
              </w:rPr>
            </w:pPr>
          </w:p>
        </w:tc>
      </w:tr>
    </w:tbl>
    <w:p w:rsidR="005B17D5" w:rsidRDefault="005B17D5" w:rsidP="00EC2B20">
      <w:pPr>
        <w:pStyle w:val="SemEspaamento"/>
        <w:jc w:val="both"/>
        <w:rPr>
          <w:rFonts w:asciiTheme="minorHAnsi" w:hAnsiTheme="minorHAnsi" w:cstheme="minorHAnsi"/>
          <w:sz w:val="22"/>
          <w:szCs w:val="22"/>
        </w:rPr>
      </w:pPr>
    </w:p>
    <w:p w:rsidR="005B17D5" w:rsidRDefault="005B17D5" w:rsidP="00EC2B20">
      <w:pPr>
        <w:pStyle w:val="SemEspaamento"/>
        <w:jc w:val="both"/>
        <w:rPr>
          <w:rFonts w:asciiTheme="minorHAnsi" w:hAnsiTheme="minorHAnsi" w:cstheme="minorHAnsi"/>
          <w:sz w:val="22"/>
          <w:szCs w:val="22"/>
        </w:rPr>
      </w:pPr>
    </w:p>
    <w:p w:rsidR="005B17D5" w:rsidRDefault="005B17D5" w:rsidP="00EC2B20">
      <w:pPr>
        <w:pStyle w:val="SemEspaamento"/>
        <w:jc w:val="both"/>
        <w:rPr>
          <w:rFonts w:asciiTheme="minorHAnsi" w:hAnsiTheme="minorHAnsi" w:cstheme="minorHAnsi"/>
          <w:sz w:val="22"/>
          <w:szCs w:val="22"/>
        </w:rPr>
      </w:pPr>
    </w:p>
    <w:p w:rsidR="005B17D5" w:rsidRDefault="005B17D5" w:rsidP="00EC2B20">
      <w:pPr>
        <w:pStyle w:val="SemEspaamento"/>
        <w:jc w:val="both"/>
        <w:rPr>
          <w:rFonts w:asciiTheme="minorHAnsi" w:hAnsiTheme="minorHAnsi" w:cstheme="minorHAnsi"/>
          <w:sz w:val="22"/>
          <w:szCs w:val="22"/>
        </w:rPr>
      </w:pPr>
    </w:p>
    <w:p w:rsidR="00EC2B20" w:rsidRPr="00EC2B20" w:rsidRDefault="005B17D5" w:rsidP="00EC2B20">
      <w:pPr>
        <w:pStyle w:val="SemEspaamento"/>
        <w:jc w:val="both"/>
        <w:rPr>
          <w:rFonts w:asciiTheme="minorHAnsi" w:hAnsiTheme="minorHAnsi" w:cstheme="minorHAnsi"/>
          <w:sz w:val="22"/>
          <w:szCs w:val="22"/>
        </w:rPr>
      </w:pPr>
      <w:r w:rsidRPr="00EC2B20">
        <w:rPr>
          <w:rFonts w:asciiTheme="minorHAnsi" w:hAnsiTheme="minorHAnsi" w:cstheme="minorHAnsi"/>
          <w:sz w:val="22"/>
          <w:szCs w:val="22"/>
        </w:rPr>
        <w:t>Bruna Lemes Fogaça</w:t>
      </w:r>
      <w:r w:rsidR="00EC2B20" w:rsidRPr="00EC2B20">
        <w:rPr>
          <w:rFonts w:asciiTheme="minorHAnsi" w:hAnsiTheme="minorHAnsi" w:cstheme="minorHAnsi"/>
          <w:sz w:val="22"/>
          <w:szCs w:val="22"/>
        </w:rPr>
        <w:t>:</w:t>
      </w:r>
      <w:r w:rsidR="004557F2">
        <w:rPr>
          <w:rFonts w:asciiTheme="minorHAnsi" w:hAnsiTheme="minorHAnsi" w:cstheme="minorHAnsi"/>
          <w:sz w:val="22"/>
          <w:szCs w:val="22"/>
        </w:rPr>
        <w:t xml:space="preserve"> </w:t>
      </w:r>
      <w:r w:rsidR="00EC2B20" w:rsidRPr="00EC2B20">
        <w:rPr>
          <w:rFonts w:asciiTheme="minorHAnsi" w:hAnsiTheme="minorHAnsi" w:cstheme="minorHAnsi"/>
          <w:sz w:val="22"/>
          <w:szCs w:val="22"/>
        </w:rPr>
        <w:t>_______________</w:t>
      </w:r>
    </w:p>
    <w:p w:rsidR="00EC2B20" w:rsidRPr="00EC2B20" w:rsidRDefault="005B17D5" w:rsidP="00EC2B20">
      <w:pPr>
        <w:jc w:val="both"/>
      </w:pPr>
      <w:r w:rsidRPr="00EC2B20">
        <w:rPr>
          <w:rFonts w:cstheme="minorHAnsi"/>
        </w:rPr>
        <w:t>Assessora Jurídica</w:t>
      </w:r>
    </w:p>
    <w:p w:rsidR="005935B4" w:rsidRPr="00EC2B20" w:rsidRDefault="005935B4" w:rsidP="00EC2B20">
      <w:pPr>
        <w:jc w:val="both"/>
      </w:pPr>
    </w:p>
    <w:p w:rsidR="00C430A3" w:rsidRPr="00EC2B20" w:rsidRDefault="00C430A3" w:rsidP="00EC2B20">
      <w:pPr>
        <w:jc w:val="both"/>
      </w:pPr>
    </w:p>
    <w:sectPr w:rsidR="00C430A3" w:rsidRPr="00EC2B20" w:rsidSect="006E255C">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995" w:rsidRDefault="00E37995">
      <w:pPr>
        <w:spacing w:after="0" w:line="240" w:lineRule="auto"/>
      </w:pPr>
      <w:r>
        <w:separator/>
      </w:r>
    </w:p>
  </w:endnote>
  <w:endnote w:type="continuationSeparator" w:id="0">
    <w:p w:rsidR="00E37995" w:rsidRDefault="00E37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55C" w:rsidRDefault="00E37995">
    <w:pPr>
      <w:pStyle w:val="Rodap"/>
      <w:pBdr>
        <w:bottom w:val="single" w:sz="12" w:space="1" w:color="auto"/>
      </w:pBdr>
      <w:jc w:val="center"/>
      <w:rPr>
        <w:rFonts w:ascii="Tahoma" w:hAnsi="Tahoma" w:cs="Tahoma"/>
        <w:sz w:val="20"/>
        <w:szCs w:val="20"/>
      </w:rPr>
    </w:pPr>
  </w:p>
  <w:p w:rsidR="006E255C" w:rsidRPr="00A71C1A" w:rsidRDefault="005935B4">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6E255C" w:rsidRPr="00A71C1A" w:rsidRDefault="005935B4">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995" w:rsidRDefault="00E37995">
      <w:pPr>
        <w:spacing w:after="0" w:line="240" w:lineRule="auto"/>
      </w:pPr>
      <w:r>
        <w:separator/>
      </w:r>
    </w:p>
  </w:footnote>
  <w:footnote w:type="continuationSeparator" w:id="0">
    <w:p w:rsidR="00E37995" w:rsidRDefault="00E379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55C" w:rsidRDefault="005935B4">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6E255C" w:rsidRDefault="005935B4">
    <w:pPr>
      <w:pStyle w:val="Cabealho"/>
      <w:pBdr>
        <w:bottom w:val="single" w:sz="12" w:space="1" w:color="auto"/>
      </w:pBdr>
      <w:jc w:val="center"/>
      <w:rPr>
        <w:rFonts w:ascii="Century" w:hAnsi="Century"/>
        <w:i/>
        <w:sz w:val="32"/>
      </w:rPr>
    </w:pPr>
    <w:r>
      <w:rPr>
        <w:rFonts w:ascii="Century" w:hAnsi="Century"/>
        <w:i/>
        <w:sz w:val="32"/>
      </w:rPr>
      <w:t>- ESTADO DO PARANÁ -</w:t>
    </w:r>
  </w:p>
  <w:p w:rsidR="006E255C" w:rsidRDefault="00E37995">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5A4"/>
    <w:rsid w:val="0001610D"/>
    <w:rsid w:val="00016F0C"/>
    <w:rsid w:val="00090CFD"/>
    <w:rsid w:val="000A02C0"/>
    <w:rsid w:val="000D52DE"/>
    <w:rsid w:val="00165053"/>
    <w:rsid w:val="001B04C3"/>
    <w:rsid w:val="003A3BE3"/>
    <w:rsid w:val="003B00E3"/>
    <w:rsid w:val="0044354F"/>
    <w:rsid w:val="004557F2"/>
    <w:rsid w:val="004E1279"/>
    <w:rsid w:val="00507B13"/>
    <w:rsid w:val="005935B4"/>
    <w:rsid w:val="005B17D5"/>
    <w:rsid w:val="0060673E"/>
    <w:rsid w:val="006758B1"/>
    <w:rsid w:val="008A08C0"/>
    <w:rsid w:val="0092538E"/>
    <w:rsid w:val="009F583E"/>
    <w:rsid w:val="00A06EFD"/>
    <w:rsid w:val="00AE72EE"/>
    <w:rsid w:val="00AF75A4"/>
    <w:rsid w:val="00B2536F"/>
    <w:rsid w:val="00B602B6"/>
    <w:rsid w:val="00BD7661"/>
    <w:rsid w:val="00C1247E"/>
    <w:rsid w:val="00C430A3"/>
    <w:rsid w:val="00D42ED6"/>
    <w:rsid w:val="00E37995"/>
    <w:rsid w:val="00EC2B20"/>
    <w:rsid w:val="00EE69E7"/>
    <w:rsid w:val="00F05013"/>
    <w:rsid w:val="00F103F9"/>
    <w:rsid w:val="00FF5A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5B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935B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935B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935B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935B4"/>
    <w:rPr>
      <w:rFonts w:ascii="Times New Roman" w:eastAsia="Times New Roman" w:hAnsi="Times New Roman" w:cs="Times New Roman"/>
      <w:sz w:val="24"/>
      <w:szCs w:val="24"/>
      <w:lang w:eastAsia="pt-BR"/>
    </w:rPr>
  </w:style>
  <w:style w:type="character" w:styleId="Hyperlink">
    <w:name w:val="Hyperlink"/>
    <w:basedOn w:val="Fontepargpadro"/>
    <w:uiPriority w:val="99"/>
    <w:rsid w:val="005935B4"/>
    <w:rPr>
      <w:color w:val="0000FF"/>
      <w:u w:val="single"/>
    </w:rPr>
  </w:style>
  <w:style w:type="paragraph" w:styleId="Ttulo">
    <w:name w:val="Title"/>
    <w:basedOn w:val="Normal"/>
    <w:link w:val="TtuloChar"/>
    <w:qFormat/>
    <w:rsid w:val="005935B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935B4"/>
    <w:rPr>
      <w:rFonts w:ascii="Times New Roman" w:eastAsia="Times New Roman" w:hAnsi="Times New Roman" w:cs="Times New Roman"/>
      <w:b/>
      <w:snapToGrid w:val="0"/>
      <w:sz w:val="24"/>
      <w:szCs w:val="20"/>
      <w:lang w:eastAsia="pt-BR"/>
    </w:rPr>
  </w:style>
  <w:style w:type="paragraph" w:styleId="NormalWeb">
    <w:name w:val="Normal (Web)"/>
    <w:basedOn w:val="Normal"/>
    <w:uiPriority w:val="99"/>
    <w:rsid w:val="005935B4"/>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link w:val="SemEspaamentoChar"/>
    <w:uiPriority w:val="1"/>
    <w:qFormat/>
    <w:rsid w:val="00EC2B2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C2B20"/>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5B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935B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935B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935B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935B4"/>
    <w:rPr>
      <w:rFonts w:ascii="Times New Roman" w:eastAsia="Times New Roman" w:hAnsi="Times New Roman" w:cs="Times New Roman"/>
      <w:sz w:val="24"/>
      <w:szCs w:val="24"/>
      <w:lang w:eastAsia="pt-BR"/>
    </w:rPr>
  </w:style>
  <w:style w:type="character" w:styleId="Hyperlink">
    <w:name w:val="Hyperlink"/>
    <w:basedOn w:val="Fontepargpadro"/>
    <w:uiPriority w:val="99"/>
    <w:rsid w:val="005935B4"/>
    <w:rPr>
      <w:color w:val="0000FF"/>
      <w:u w:val="single"/>
    </w:rPr>
  </w:style>
  <w:style w:type="paragraph" w:styleId="Ttulo">
    <w:name w:val="Title"/>
    <w:basedOn w:val="Normal"/>
    <w:link w:val="TtuloChar"/>
    <w:qFormat/>
    <w:rsid w:val="005935B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935B4"/>
    <w:rPr>
      <w:rFonts w:ascii="Times New Roman" w:eastAsia="Times New Roman" w:hAnsi="Times New Roman" w:cs="Times New Roman"/>
      <w:b/>
      <w:snapToGrid w:val="0"/>
      <w:sz w:val="24"/>
      <w:szCs w:val="20"/>
      <w:lang w:eastAsia="pt-BR"/>
    </w:rPr>
  </w:style>
  <w:style w:type="paragraph" w:styleId="NormalWeb">
    <w:name w:val="Normal (Web)"/>
    <w:basedOn w:val="Normal"/>
    <w:uiPriority w:val="99"/>
    <w:rsid w:val="005935B4"/>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link w:val="SemEspaamentoChar"/>
    <w:uiPriority w:val="1"/>
    <w:qFormat/>
    <w:rsid w:val="00EC2B2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C2B20"/>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35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1365</Words>
  <Characters>7372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Itau Unibanco S/A</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2018-01-26T18:26:00Z</dcterms:created>
  <dcterms:modified xsi:type="dcterms:W3CDTF">2018-01-26T18:26:00Z</dcterms:modified>
</cp:coreProperties>
</file>